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205B35" w14:textId="676E8A16" w:rsidR="00287E9E" w:rsidRPr="00CD5A36" w:rsidRDefault="00287E9E" w:rsidP="00287E9E">
      <w:pPr>
        <w:pStyle w:val="Header"/>
        <w:keepLines/>
        <w:tabs>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CD5A36">
        <w:rPr>
          <w:rFonts w:ascii="Arial" w:hAnsi="Arial" w:cs="Arial"/>
          <w:b/>
          <w:sz w:val="24"/>
          <w:szCs w:val="24"/>
        </w:rPr>
        <w:t>3GPP TSG-RAN WG4 Meeting #</w:t>
      </w:r>
      <w:r w:rsidRPr="00CD5A36">
        <w:t xml:space="preserve"> </w:t>
      </w:r>
      <w:r w:rsidRPr="00CD5A36">
        <w:rPr>
          <w:rFonts w:ascii="Arial" w:hAnsi="Arial" w:cs="Arial"/>
          <w:b/>
          <w:sz w:val="24"/>
          <w:szCs w:val="24"/>
        </w:rPr>
        <w:t>9</w:t>
      </w:r>
      <w:r>
        <w:rPr>
          <w:rFonts w:ascii="Arial" w:hAnsi="Arial" w:cs="Arial"/>
          <w:b/>
          <w:sz w:val="24"/>
          <w:szCs w:val="24"/>
        </w:rPr>
        <w:t xml:space="preserve">9-e                  </w:t>
      </w:r>
      <w:r w:rsidRPr="00CD5A36">
        <w:rPr>
          <w:rFonts w:ascii="Arial" w:hAnsi="Arial" w:cs="Arial"/>
          <w:b/>
          <w:sz w:val="24"/>
          <w:szCs w:val="24"/>
        </w:rPr>
        <w:tab/>
      </w:r>
      <w:r w:rsidR="00426F1D" w:rsidRPr="00426F1D">
        <w:rPr>
          <w:rFonts w:ascii="Arial" w:hAnsi="Arial" w:cs="Arial"/>
          <w:b/>
          <w:sz w:val="24"/>
          <w:szCs w:val="24"/>
        </w:rPr>
        <w:t>R4-2110013</w:t>
      </w:r>
    </w:p>
    <w:p w14:paraId="7457BCDE" w14:textId="77777777" w:rsidR="00287E9E" w:rsidRPr="00CD5A36" w:rsidRDefault="00287E9E" w:rsidP="00287E9E">
      <w:pPr>
        <w:pStyle w:val="Header"/>
        <w:tabs>
          <w:tab w:val="right" w:pos="9781"/>
          <w:tab w:val="right" w:pos="13323"/>
        </w:tabs>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May. 19-27</w:t>
      </w:r>
      <w:r w:rsidRPr="00CD5A36">
        <w:rPr>
          <w:rFonts w:ascii="Arial" w:eastAsia="SimSun" w:hAnsi="Arial"/>
          <w:b/>
          <w:sz w:val="24"/>
          <w:szCs w:val="24"/>
          <w:lang w:eastAsia="zh-CN"/>
        </w:rPr>
        <w:t>, 2021</w:t>
      </w:r>
    </w:p>
    <w:p w14:paraId="64F58ED4" w14:textId="77777777" w:rsidR="00287E9E" w:rsidRPr="006C18B1" w:rsidRDefault="00287E9E" w:rsidP="00287E9E">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B753EBF" w14:textId="77777777" w:rsidR="00287E9E" w:rsidRPr="006C18B1" w:rsidRDefault="00287E9E" w:rsidP="00287E9E">
      <w:pPr>
        <w:tabs>
          <w:tab w:val="left" w:pos="1985"/>
        </w:tabs>
        <w:ind w:left="1985" w:hanging="1985"/>
        <w:rPr>
          <w:rFonts w:ascii="Arial" w:eastAsia="Calibri" w:hAnsi="Arial" w:cs="Arial"/>
          <w:b/>
          <w:bCs/>
          <w:sz w:val="24"/>
        </w:rPr>
      </w:pPr>
      <w:r w:rsidRPr="006C18B1">
        <w:rPr>
          <w:rFonts w:ascii="Arial" w:eastAsia="Calibri" w:hAnsi="Arial" w:cs="Arial"/>
          <w:b/>
          <w:bCs/>
          <w:sz w:val="24"/>
        </w:rPr>
        <w:t>Source:</w:t>
      </w:r>
      <w:r w:rsidRPr="006C18B1">
        <w:rPr>
          <w:rFonts w:ascii="Arial" w:eastAsia="Calibri" w:hAnsi="Arial" w:cs="Arial"/>
          <w:b/>
          <w:bCs/>
          <w:sz w:val="24"/>
        </w:rPr>
        <w:tab/>
        <w:t>Nokia, Nokia Shanghai Bell</w:t>
      </w:r>
    </w:p>
    <w:p w14:paraId="1BF4F629" w14:textId="2C634778" w:rsidR="00287E9E" w:rsidRPr="006C18B1" w:rsidRDefault="00287E9E" w:rsidP="00287E9E">
      <w:pPr>
        <w:ind w:left="1985" w:hanging="1985"/>
        <w:rPr>
          <w:rFonts w:ascii="Arial" w:eastAsia="Calibri" w:hAnsi="Arial" w:cs="Arial"/>
          <w:b/>
          <w:bCs/>
          <w:sz w:val="24"/>
        </w:rPr>
      </w:pPr>
      <w:r w:rsidRPr="006C18B1">
        <w:rPr>
          <w:rFonts w:ascii="Arial" w:eastAsia="Calibri" w:hAnsi="Arial" w:cs="Arial"/>
          <w:b/>
          <w:bCs/>
          <w:sz w:val="24"/>
        </w:rPr>
        <w:t>Title:</w:t>
      </w:r>
      <w:r w:rsidRPr="006C18B1">
        <w:rPr>
          <w:rFonts w:ascii="Arial" w:eastAsia="Calibri" w:hAnsi="Arial" w:cs="Arial"/>
          <w:b/>
          <w:bCs/>
          <w:sz w:val="24"/>
        </w:rPr>
        <w:tab/>
        <w:t xml:space="preserve">On </w:t>
      </w:r>
      <w:r>
        <w:rPr>
          <w:rFonts w:ascii="Arial" w:eastAsia="Calibri" w:hAnsi="Arial" w:cs="Arial"/>
          <w:b/>
          <w:bCs/>
          <w:sz w:val="24"/>
        </w:rPr>
        <w:t>PRS-RSRP measurement period definition</w:t>
      </w:r>
    </w:p>
    <w:p w14:paraId="1F945565" w14:textId="6F14BDFC" w:rsidR="00287E9E" w:rsidRPr="006C18B1" w:rsidRDefault="00287E9E" w:rsidP="00287E9E">
      <w:pPr>
        <w:tabs>
          <w:tab w:val="left" w:pos="1985"/>
        </w:tabs>
        <w:spacing w:after="120" w:line="240" w:lineRule="auto"/>
        <w:rPr>
          <w:rFonts w:ascii="Arial" w:eastAsia="MS Mincho" w:hAnsi="Arial" w:cs="Arial"/>
          <w:b/>
          <w:bCs/>
          <w:sz w:val="24"/>
          <w:szCs w:val="20"/>
        </w:rPr>
      </w:pPr>
      <w:r w:rsidRPr="006C18B1">
        <w:rPr>
          <w:rFonts w:ascii="Arial" w:eastAsia="MS Mincho" w:hAnsi="Arial" w:cs="Arial"/>
          <w:b/>
          <w:bCs/>
          <w:sz w:val="24"/>
          <w:szCs w:val="20"/>
        </w:rPr>
        <w:t>Agenda item:</w:t>
      </w:r>
      <w:r w:rsidRPr="006C18B1">
        <w:rPr>
          <w:rFonts w:ascii="Arial" w:eastAsia="MS Mincho" w:hAnsi="Arial" w:cs="Arial"/>
          <w:b/>
          <w:bCs/>
          <w:sz w:val="24"/>
          <w:szCs w:val="20"/>
        </w:rPr>
        <w:tab/>
      </w:r>
      <w:r>
        <w:rPr>
          <w:rFonts w:ascii="Arial" w:eastAsia="MS Mincho" w:hAnsi="Arial" w:cs="Arial"/>
          <w:b/>
          <w:bCs/>
          <w:sz w:val="24"/>
          <w:szCs w:val="20"/>
        </w:rPr>
        <w:t>6</w:t>
      </w:r>
      <w:r w:rsidRPr="006C18B1">
        <w:rPr>
          <w:rFonts w:ascii="Arial" w:eastAsia="MS Mincho" w:hAnsi="Arial" w:cs="Arial"/>
          <w:b/>
          <w:bCs/>
          <w:sz w:val="24"/>
          <w:szCs w:val="20"/>
        </w:rPr>
        <w:t>.</w:t>
      </w:r>
      <w:r>
        <w:rPr>
          <w:rFonts w:ascii="Arial" w:eastAsia="MS Mincho" w:hAnsi="Arial" w:cs="Arial"/>
          <w:b/>
          <w:bCs/>
          <w:sz w:val="24"/>
          <w:szCs w:val="20"/>
        </w:rPr>
        <w:t>5</w:t>
      </w:r>
      <w:r w:rsidRPr="006C18B1">
        <w:rPr>
          <w:rFonts w:ascii="Arial" w:eastAsia="MS Mincho" w:hAnsi="Arial" w:cs="Arial"/>
          <w:b/>
          <w:bCs/>
          <w:sz w:val="24"/>
          <w:szCs w:val="20"/>
        </w:rPr>
        <w:t>.</w:t>
      </w:r>
      <w:r>
        <w:rPr>
          <w:rFonts w:ascii="Arial" w:eastAsia="MS Mincho" w:hAnsi="Arial" w:cs="Arial"/>
          <w:b/>
          <w:bCs/>
          <w:sz w:val="24"/>
          <w:szCs w:val="20"/>
        </w:rPr>
        <w:t>1</w:t>
      </w:r>
      <w:r w:rsidRPr="006C18B1">
        <w:rPr>
          <w:rFonts w:ascii="Arial" w:eastAsia="MS Mincho" w:hAnsi="Arial" w:cs="Arial"/>
          <w:b/>
          <w:bCs/>
          <w:sz w:val="24"/>
          <w:szCs w:val="20"/>
        </w:rPr>
        <w:t>.</w:t>
      </w:r>
      <w:r>
        <w:rPr>
          <w:rFonts w:ascii="Arial" w:eastAsia="MS Mincho" w:hAnsi="Arial" w:cs="Arial"/>
          <w:b/>
          <w:bCs/>
          <w:sz w:val="24"/>
          <w:szCs w:val="20"/>
        </w:rPr>
        <w:t>2</w:t>
      </w:r>
    </w:p>
    <w:p w14:paraId="1858087B" w14:textId="2C1D9FB1" w:rsidR="00287E9E" w:rsidRDefault="00287E9E" w:rsidP="00287E9E">
      <w:pPr>
        <w:tabs>
          <w:tab w:val="left" w:pos="1985"/>
        </w:tabs>
        <w:rPr>
          <w:rFonts w:ascii="Arial" w:hAnsi="Arial" w:cs="Arial"/>
          <w:b/>
          <w:sz w:val="24"/>
          <w:szCs w:val="24"/>
        </w:rPr>
      </w:pPr>
      <w:r w:rsidRPr="006C18B1">
        <w:rPr>
          <w:rFonts w:ascii="Arial" w:eastAsia="Calibri" w:hAnsi="Arial" w:cs="Arial"/>
          <w:b/>
          <w:bCs/>
          <w:sz w:val="24"/>
        </w:rPr>
        <w:t>Document for:</w:t>
      </w:r>
      <w:r w:rsidRPr="006C18B1">
        <w:rPr>
          <w:rFonts w:ascii="Arial" w:eastAsia="Calibri" w:hAnsi="Arial" w:cs="Arial"/>
          <w:b/>
          <w:bCs/>
          <w:sz w:val="24"/>
        </w:rPr>
        <w:tab/>
        <w:t>Discussion</w:t>
      </w:r>
    </w:p>
    <w:p w14:paraId="368D7580" w14:textId="77777777" w:rsidR="00841BCD" w:rsidRPr="006C18B1" w:rsidRDefault="00841BCD" w:rsidP="00A37002">
      <w:pPr>
        <w:pStyle w:val="RAN4H1"/>
        <w:rPr>
          <w:lang w:val="en-US"/>
        </w:rPr>
      </w:pPr>
      <w:r w:rsidRPr="006C18B1">
        <w:rPr>
          <w:lang w:val="en-US"/>
        </w:rPr>
        <w:t>Intro</w:t>
      </w:r>
      <w:r w:rsidRPr="006C18B1">
        <w:rPr>
          <w:rStyle w:val="RAN4H1Char"/>
          <w:lang w:val="en-US"/>
        </w:rPr>
        <w:t>ductio</w:t>
      </w:r>
      <w:r w:rsidRPr="006C18B1">
        <w:rPr>
          <w:lang w:val="en-US"/>
        </w:rPr>
        <w:t>n</w:t>
      </w:r>
    </w:p>
    <w:p w14:paraId="4FDE32CD" w14:textId="1FF08074" w:rsidR="006F28AC" w:rsidRPr="007C2BCE" w:rsidRDefault="002573B5" w:rsidP="00711CD6">
      <w:pPr>
        <w:spacing w:after="60" w:line="240" w:lineRule="auto"/>
        <w:ind w:right="-23"/>
      </w:pPr>
      <w:r w:rsidRPr="007C2BCE">
        <w:t>At RAN4 #9</w:t>
      </w:r>
      <w:r w:rsidR="00DE7C4D">
        <w:t>8</w:t>
      </w:r>
      <w:r w:rsidR="00C47AE5">
        <w:t>bis</w:t>
      </w:r>
      <w:r w:rsidR="003325D7" w:rsidRPr="007C2BCE">
        <w:t>-e</w:t>
      </w:r>
      <w:r w:rsidRPr="007C2BCE">
        <w:t xml:space="preserve">, </w:t>
      </w:r>
      <w:r w:rsidR="003E00B9" w:rsidRPr="007C2BCE">
        <w:t xml:space="preserve">the discussion on </w:t>
      </w:r>
      <w:r w:rsidR="006061D3">
        <w:t>PRS-</w:t>
      </w:r>
      <w:r w:rsidR="00F41CEC">
        <w:t>R</w:t>
      </w:r>
      <w:r w:rsidR="00DE7C4D">
        <w:t>SRP</w:t>
      </w:r>
      <w:r w:rsidR="00F41CEC">
        <w:t xml:space="preserve"> measurement period definition was continued.</w:t>
      </w:r>
      <w:r w:rsidR="00DE7C4D">
        <w:t xml:space="preserve"> </w:t>
      </w:r>
      <w:r w:rsidR="00711CD6">
        <w:t>Further remaining issues are captured in WF [</w:t>
      </w:r>
      <w:r w:rsidR="00C47AE5">
        <w:t>1</w:t>
      </w:r>
      <w:r w:rsidR="00711CD6">
        <w:t xml:space="preserve">]. </w:t>
      </w:r>
      <w:r w:rsidR="005D28EE" w:rsidRPr="007C2BCE">
        <w:t xml:space="preserve">This contribution treats </w:t>
      </w:r>
      <w:r w:rsidR="00865123">
        <w:t xml:space="preserve">some of the </w:t>
      </w:r>
      <w:r w:rsidR="005D28EE" w:rsidRPr="007C2BCE">
        <w:t>open issues</w:t>
      </w:r>
      <w:r w:rsidR="00865123">
        <w:t>.</w:t>
      </w:r>
    </w:p>
    <w:p w14:paraId="1A4FB904" w14:textId="6DD91B3D" w:rsidR="002C2D19" w:rsidRDefault="00E50C1F" w:rsidP="00955257">
      <w:pPr>
        <w:pStyle w:val="RAN4H1"/>
        <w:ind w:left="357" w:hanging="357"/>
        <w:rPr>
          <w:lang w:val="en-US"/>
        </w:rPr>
      </w:pPr>
      <w:r w:rsidRPr="007C2BCE">
        <w:rPr>
          <w:lang w:val="en-US"/>
        </w:rPr>
        <w:t>Discussion</w:t>
      </w:r>
    </w:p>
    <w:p w14:paraId="3CF6E739" w14:textId="77777777" w:rsidR="00711CD6" w:rsidRPr="00711CD6" w:rsidRDefault="00711CD6" w:rsidP="00711CD6"/>
    <w:p w14:paraId="39213FAE" w14:textId="06CBC486" w:rsidR="00711CD6" w:rsidRPr="00711CD6" w:rsidRDefault="00711CD6" w:rsidP="00711CD6">
      <w:pPr>
        <w:pStyle w:val="RAN4H2"/>
      </w:pPr>
      <w:r>
        <w:rPr>
          <w:rFonts w:eastAsia="SimSun"/>
          <w:sz w:val="36"/>
        </w:rPr>
        <w:t>RSRP m</w:t>
      </w:r>
      <w:r w:rsidRPr="00711CD6">
        <w:rPr>
          <w:rFonts w:eastAsia="SimSun"/>
          <w:sz w:val="36"/>
        </w:rPr>
        <w:t>easurement</w:t>
      </w:r>
      <w:r w:rsidRPr="00711CD6">
        <w:t xml:space="preserve"> period with RSTD or UE Rx-Tx</w:t>
      </w:r>
    </w:p>
    <w:p w14:paraId="23B4BE61" w14:textId="77777777" w:rsidR="007D0276" w:rsidRDefault="007D0276" w:rsidP="007D0276"/>
    <w:tbl>
      <w:tblPr>
        <w:tblStyle w:val="TableGrid"/>
        <w:tblW w:w="0" w:type="auto"/>
        <w:tblLook w:val="04A0" w:firstRow="1" w:lastRow="0" w:firstColumn="1" w:lastColumn="0" w:noHBand="0" w:noVBand="1"/>
      </w:tblPr>
      <w:tblGrid>
        <w:gridCol w:w="9617"/>
      </w:tblGrid>
      <w:tr w:rsidR="007D0276" w14:paraId="12CACC13" w14:textId="77777777" w:rsidTr="00D01C47">
        <w:tc>
          <w:tcPr>
            <w:tcW w:w="9617" w:type="dxa"/>
          </w:tcPr>
          <w:p w14:paraId="67F84855" w14:textId="77777777" w:rsidR="00292445" w:rsidRPr="00292445" w:rsidRDefault="007D0276" w:rsidP="007D0276">
            <w:pPr>
              <w:numPr>
                <w:ilvl w:val="0"/>
                <w:numId w:val="7"/>
              </w:numPr>
            </w:pPr>
            <w:r w:rsidRPr="00292445">
              <w:t>PRS-RSRP requirements when configured for DL-TDOA or multi-RTT</w:t>
            </w:r>
          </w:p>
          <w:p w14:paraId="3AFBCE74" w14:textId="77777777" w:rsidR="00292445" w:rsidRPr="00292445" w:rsidRDefault="007D0276" w:rsidP="007D0276">
            <w:pPr>
              <w:numPr>
                <w:ilvl w:val="1"/>
                <w:numId w:val="7"/>
              </w:numPr>
            </w:pPr>
            <w:r w:rsidRPr="00292445">
              <w:rPr>
                <w:lang w:val="en-GB"/>
              </w:rPr>
              <w:t>Option 1 (QC)</w:t>
            </w:r>
          </w:p>
          <w:p w14:paraId="692C0F5B" w14:textId="77777777" w:rsidR="00292445" w:rsidRPr="00292445" w:rsidRDefault="007D0276" w:rsidP="007D0276">
            <w:pPr>
              <w:numPr>
                <w:ilvl w:val="2"/>
                <w:numId w:val="7"/>
              </w:numPr>
            </w:pPr>
            <w:r w:rsidRPr="00292445">
              <w:rPr>
                <w:lang w:val="en-GB"/>
              </w:rPr>
              <w:t>According to a prior agreement, RAN4 may revise the number of samples (</w:t>
            </w:r>
            <m:oMath>
              <m:sSub>
                <m:sSubPr>
                  <m:ctrlPr>
                    <w:rPr>
                      <w:rFonts w:ascii="Cambria Math" w:hAnsi="Cambria Math"/>
                      <w:i/>
                      <w:iCs/>
                    </w:rPr>
                  </m:ctrlPr>
                </m:sSubPr>
                <m:e>
                  <m:r>
                    <m:rPr>
                      <m:nor/>
                    </m:rPr>
                    <w:rPr>
                      <w:lang w:val="en-GB"/>
                    </w:rPr>
                    <m:t>N</m:t>
                  </m:r>
                </m:e>
                <m:sub>
                  <m:r>
                    <m:rPr>
                      <m:nor/>
                    </m:rPr>
                    <w:rPr>
                      <w:lang w:val="en-GB"/>
                    </w:rPr>
                    <m:t>sample</m:t>
                  </m:r>
                </m:sub>
              </m:sSub>
            </m:oMath>
            <w:r w:rsidRPr="00292445">
              <w:rPr>
                <w:lang w:val="en-GB"/>
              </w:rPr>
              <w:t>) in the requirement if more samples are needed to meet PRS-RSRP accuracy requirements.</w:t>
            </w:r>
          </w:p>
          <w:p w14:paraId="5A560061" w14:textId="77777777" w:rsidR="00292445" w:rsidRPr="00292445" w:rsidRDefault="007D0276" w:rsidP="007D0276">
            <w:pPr>
              <w:numPr>
                <w:ilvl w:val="1"/>
                <w:numId w:val="7"/>
              </w:numPr>
            </w:pPr>
            <w:r w:rsidRPr="00292445">
              <w:rPr>
                <w:lang w:val="en-GB"/>
              </w:rPr>
              <w:t>Option 2a (vivo, HW, CATT, OPPO, Intel)</w:t>
            </w:r>
          </w:p>
          <w:p w14:paraId="30597FC7" w14:textId="77777777" w:rsidR="00292445" w:rsidRPr="00292445" w:rsidRDefault="007D0276" w:rsidP="007D0276">
            <w:pPr>
              <w:numPr>
                <w:ilvl w:val="2"/>
                <w:numId w:val="7"/>
              </w:numPr>
            </w:pPr>
            <w:r w:rsidRPr="00292445">
              <w:rPr>
                <w:lang w:val="en-GB"/>
              </w:rPr>
              <w:t xml:space="preserve">UE behaviour is not defined when PRS-RSRP is configured additionally to RSTD or UE Rx-Tx measurement. </w:t>
            </w:r>
          </w:p>
          <w:p w14:paraId="7487B667" w14:textId="77777777" w:rsidR="00292445" w:rsidRPr="00292445" w:rsidRDefault="007D0276" w:rsidP="007D0276">
            <w:pPr>
              <w:numPr>
                <w:ilvl w:val="2"/>
                <w:numId w:val="7"/>
              </w:numPr>
            </w:pPr>
            <w:r w:rsidRPr="00292445">
              <w:rPr>
                <w:lang w:val="en-GB"/>
              </w:rPr>
              <w:t>Current requirements in clause 9.9.3 also apply for the case when PRS-RSRP is measured for DL-TDOA or Multi-RTT.</w:t>
            </w:r>
          </w:p>
          <w:p w14:paraId="156D87B4" w14:textId="77777777" w:rsidR="00292445" w:rsidRPr="00292445" w:rsidRDefault="007D0276" w:rsidP="007D0276">
            <w:pPr>
              <w:numPr>
                <w:ilvl w:val="1"/>
                <w:numId w:val="7"/>
              </w:numPr>
            </w:pPr>
            <w:r w:rsidRPr="00292445">
              <w:rPr>
                <w:lang w:val="en-GB"/>
              </w:rPr>
              <w:t>Option 2b (Nokia, Intel)</w:t>
            </w:r>
          </w:p>
          <w:p w14:paraId="25FBC8A7" w14:textId="77777777" w:rsidR="00292445" w:rsidRPr="00292445" w:rsidRDefault="007D0276" w:rsidP="007D0276">
            <w:pPr>
              <w:numPr>
                <w:ilvl w:val="2"/>
                <w:numId w:val="7"/>
              </w:numPr>
            </w:pPr>
            <w:r w:rsidRPr="00292445">
              <w:rPr>
                <w:lang w:val="en-GB"/>
              </w:rPr>
              <w:t xml:space="preserve">Regarding UE </w:t>
            </w:r>
            <w:proofErr w:type="spellStart"/>
            <w:r w:rsidRPr="00292445">
              <w:rPr>
                <w:lang w:val="en-GB"/>
              </w:rPr>
              <w:t>behavior</w:t>
            </w:r>
            <w:proofErr w:type="spellEnd"/>
            <w:r w:rsidRPr="00292445">
              <w:rPr>
                <w:lang w:val="en-GB"/>
              </w:rPr>
              <w:t>, a UE continues to measure PRS-RSRP over the entire RSTD/UE Rx-Tx measurement period, when PRS-RSRP is configured together with RSTD/UE Rx-Tx.</w:t>
            </w:r>
          </w:p>
          <w:p w14:paraId="474D745A" w14:textId="77777777" w:rsidR="00292445" w:rsidRPr="00292445" w:rsidRDefault="007D0276" w:rsidP="007D0276">
            <w:pPr>
              <w:numPr>
                <w:ilvl w:val="2"/>
                <w:numId w:val="7"/>
              </w:numPr>
            </w:pPr>
            <w:r w:rsidRPr="00292445">
              <w:rPr>
                <w:lang w:val="en-GB"/>
              </w:rPr>
              <w:t>RSRP requirements in clause 9.9.3 also apply for the case when configuring PRS-RSRP with RSTD or UE Rx-Tx.</w:t>
            </w:r>
          </w:p>
          <w:p w14:paraId="017577B1" w14:textId="77777777" w:rsidR="00292445" w:rsidRPr="00292445" w:rsidRDefault="007D0276" w:rsidP="007D0276">
            <w:pPr>
              <w:numPr>
                <w:ilvl w:val="1"/>
                <w:numId w:val="7"/>
              </w:numPr>
            </w:pPr>
            <w:r w:rsidRPr="00292445">
              <w:rPr>
                <w:lang w:val="en-GB"/>
              </w:rPr>
              <w:t>Option 3 (Ericsson, Nokia)</w:t>
            </w:r>
          </w:p>
          <w:p w14:paraId="127D705C" w14:textId="77777777" w:rsidR="00292445" w:rsidRPr="00292445" w:rsidRDefault="007D0276" w:rsidP="007D0276">
            <w:pPr>
              <w:numPr>
                <w:ilvl w:val="2"/>
                <w:numId w:val="7"/>
              </w:numPr>
            </w:pPr>
            <w:r w:rsidRPr="00292445">
              <w:rPr>
                <w:lang w:val="en-GB"/>
              </w:rPr>
              <w:t xml:space="preserve">UE </w:t>
            </w:r>
            <w:proofErr w:type="spellStart"/>
            <w:r w:rsidRPr="00292445">
              <w:rPr>
                <w:lang w:val="en-GB"/>
              </w:rPr>
              <w:t>behavior</w:t>
            </w:r>
            <w:proofErr w:type="spellEnd"/>
            <w:r w:rsidRPr="00292445">
              <w:rPr>
                <w:lang w:val="en-GB"/>
              </w:rPr>
              <w:t xml:space="preserve"> when PRS-RSRP is configured together with RSTD/UE Rx-Tx and the required PRS-RSRP measurement period is shorter than that for RSTD/UE Rx-Tx (configured without PRS-RSRP), then the PRS-RSRP measurement continues over the entire RSTD/UE Rx-Tx measurement period.</w:t>
            </w:r>
          </w:p>
          <w:p w14:paraId="714C2F98" w14:textId="77777777" w:rsidR="007D0276" w:rsidRDefault="007D0276" w:rsidP="00D01C47"/>
        </w:tc>
      </w:tr>
    </w:tbl>
    <w:p w14:paraId="0903BBB7" w14:textId="77777777" w:rsidR="007D0276" w:rsidRDefault="007D0276" w:rsidP="007D0276"/>
    <w:p w14:paraId="6F45018B" w14:textId="77777777" w:rsidR="007D0276" w:rsidRDefault="007D0276" w:rsidP="007D0276">
      <w:r>
        <w:t xml:space="preserve">We need to investigate RSRP value usage in localization algorithm. LMF can request various positioning measurements for specific localization algorithm, the RSRP values are very fundamental values to set up positioning measurements such as beam correspondence and to evaluate measurement reliability. </w:t>
      </w:r>
    </w:p>
    <w:p w14:paraId="455915D3" w14:textId="77777777" w:rsidR="007D0276" w:rsidRDefault="007D0276" w:rsidP="007D0276"/>
    <w:p w14:paraId="05A721E3" w14:textId="58F4F435" w:rsidR="007D0276" w:rsidRDefault="007D0276" w:rsidP="007D0276">
      <w:r w:rsidRPr="00454908">
        <w:rPr>
          <w:b/>
          <w:bCs/>
        </w:rPr>
        <w:t xml:space="preserve">Observation </w:t>
      </w:r>
      <w:r w:rsidR="00454908" w:rsidRPr="00454908">
        <w:rPr>
          <w:b/>
          <w:bCs/>
        </w:rPr>
        <w:t>1</w:t>
      </w:r>
      <w:r w:rsidRPr="00454908">
        <w:rPr>
          <w:b/>
          <w:bCs/>
        </w:rPr>
        <w:t xml:space="preserve"> :</w:t>
      </w:r>
      <w:r>
        <w:t xml:space="preserve"> RSRP values are very fundamental values to set up positioning measurements such as beam correspondence and to evaluate measurement reliability.</w:t>
      </w:r>
    </w:p>
    <w:p w14:paraId="77CBB9F5" w14:textId="77777777" w:rsidR="007D0276" w:rsidRDefault="007D0276" w:rsidP="007D0276"/>
    <w:p w14:paraId="5DA9EA8E" w14:textId="77777777" w:rsidR="007D0276" w:rsidRDefault="007D0276" w:rsidP="007D0276">
      <w:r>
        <w:lastRenderedPageBreak/>
        <w:t>Regarding UE behavior, the LPP spec TS 37.355 defines a UE capability report on DL TDOA measurement with DL-PRS RSRP measurements “</w:t>
      </w:r>
      <w:proofErr w:type="spellStart"/>
      <w:r>
        <w:t>supportofDL</w:t>
      </w:r>
      <w:proofErr w:type="spellEnd"/>
      <w:r>
        <w:t>-PRS-RSRP-</w:t>
      </w:r>
      <w:proofErr w:type="spellStart"/>
      <w:r>
        <w:t>Meas</w:t>
      </w:r>
      <w:proofErr w:type="spellEnd"/>
      <w:r>
        <w:t xml:space="preserve">” field. </w:t>
      </w:r>
    </w:p>
    <w:p w14:paraId="5A9841D8" w14:textId="77777777" w:rsidR="007D0276" w:rsidRDefault="007D0276" w:rsidP="007D0276">
      <w:r>
        <w:rPr>
          <w:rFonts w:ascii="Calibri" w:hAnsi="Calibri" w:cs="Calibri"/>
          <w:noProof/>
          <w:sz w:val="22"/>
        </w:rPr>
        <mc:AlternateContent>
          <mc:Choice Requires="wpi">
            <w:drawing>
              <wp:anchor distT="0" distB="0" distL="114300" distR="114300" simplePos="0" relativeHeight="251660288" behindDoc="0" locked="0" layoutInCell="1" allowOverlap="1" wp14:anchorId="04A2D92B" wp14:editId="7671FE5D">
                <wp:simplePos x="0" y="0"/>
                <wp:positionH relativeFrom="column">
                  <wp:posOffset>147883</wp:posOffset>
                </wp:positionH>
                <wp:positionV relativeFrom="paragraph">
                  <wp:posOffset>536237</wp:posOffset>
                </wp:positionV>
                <wp:extent cx="60120" cy="42120"/>
                <wp:effectExtent l="38100" t="57150" r="35560" b="53340"/>
                <wp:wrapNone/>
                <wp:docPr id="4" name="Ink 4"/>
                <wp:cNvGraphicFramePr/>
                <a:graphic xmlns:a="http://schemas.openxmlformats.org/drawingml/2006/main">
                  <a:graphicData uri="http://schemas.microsoft.com/office/word/2010/wordprocessingInk">
                    <w14:contentPart bwMode="auto" r:id="rId13">
                      <w14:nvContentPartPr>
                        <w14:cNvContentPartPr/>
                      </w14:nvContentPartPr>
                      <w14:xfrm>
                        <a:off x="0" y="0"/>
                        <a:ext cx="60120" cy="42120"/>
                      </w14:xfrm>
                    </w14:contentPart>
                  </a:graphicData>
                </a:graphic>
              </wp:anchor>
            </w:drawing>
          </mc:Choice>
          <mc:Fallback>
            <w:pict>
              <v:shapetype w14:anchorId="2F146B6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4" o:spid="_x0000_s1026" type="#_x0000_t75" style="position:absolute;margin-left:10.95pt;margin-top:41.5pt;width:6.15pt;height:4.7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6cUPCGAQAAKgMAAA4AAABkcnMvZTJvRG9jLnhtbJxSy07DMBC8I/EP&#10;lu80D0UFoqY9UCH1QOkBPsA4dmMRe6O106R/z6YP2oIQUi/ReieendnxZNbbmm0UegOu4Mko5kw5&#10;CaVx64K/vz3fPXDmg3ClqMGpgm+V57Pp7c2ka3KVQgV1qZARifN51xS8CqHJo8jLSlnhR9AoR6AG&#10;tCLQEddRiaIjdltHaRyPow6wbBCk8p668z3Ipzt+rZUMr1p7FVhd8Mc4Jnmh4A/jjAocOvdUfFCR&#10;JjGPphORr1E0lZEHSeIKRVYYRwK+qeYiCNai+UVljUTwoMNIgo1AayPVzg85S+Ifzhbuc3CVZLLF&#10;XIILyoWVwHDc3Q64ZoStaQPdC5SUjmgD8AMjref/MPai5yBbS3r2iaCqRaDn4CvTeFpzbsqC46JM&#10;Tvrd5unkYIUnX8vNCtnwf8aZE5YkkW+WDdEcrS8v7xISHaC/WHuNdsiDxLK+4JT4dvju4lZ9YJKa&#10;4zhJCZCEZOlQnvHu7x+nnO2eRl+kfH4eZJ098ekXAAAA//8DAFBLAwQUAAYACAAAACEAtji30SMC&#10;AAAgBQAAEAAAAGRycy9pbmsvaW5rMS54bWykU8FunDAQvVfqP1jOIRcMNrBhF4XNKZEqtVKUpFJ7&#10;JKyzWAF7ZUx28/cdG+NdpdtD2wMwjGfezHszvr459B1643oQSlaYxRQjLhu1EXJb4e9Pd2SJ0WBq&#10;uak7JXmF3/mAb9afP10L+dp3JbwRIMjBWn1X4daYXZkk+/0+3mex0tskpTRLvsjXb1/x2mdt+IuQ&#10;wkDJYXY1Shp+MBasFJsKN+ZAQzxgP6pRNzwcW49ujhFG1w2/U7qvTUBsayl5h2TdQ98/MDLvOzAE&#10;1NlyjVEvgDBJY5YX+fJ2BY76UOGT/xFaHKCTHifnMX/+J2biNCv/3Pu9VjuujeBHmSZS/uAdNdO/&#10;4zcR1XxQ3Wi1xeit7kagzCiFsXo6LDlD6Hc84PZ3eJ6Mb+i0c38ShjiLaUTPYbX6XZiqGaBP6340&#10;2i1gSlNG6ILQ1RNlZZaW2VWcLgs7kLnetDcz5rMehzbgPevjhriTwHPithcb0waZaEwXQaZTkc6l&#10;tlxsW/NvuY3qFCygn87FbcHSND8u2blyYiuV5vcw3GHUPOSyEyVcWtDlzBVze4b8RXvgLxW+cLcM&#10;uczJ4RSjiEWX9JJlEWaYRRlKaURykrGIIRpReIg1GIQxwuAHXjbHOv0JhHnn/LVBGcosUO4xwGMx&#10;5ojp6yAmYFspHFrb4X/IctU/9DWHQnxK0qggi6lJdkVYAWaOgBujZDXZxbxMTqEgISzs+hcAAAD/&#10;/wMAUEsDBBQABgAIAAAAIQDyi3mJ3QAAAAcBAAAPAAAAZHJzL2Rvd25yZXYueG1sTI/NTsMwEITv&#10;SLyDtUjcqNM0gjZkU0EFEuqtBVU9bmPjhPpPttuGt8ec4Dia0cw3zXI0mp1liIOzCNNJAUzazonB&#10;KoSP99e7ObCYyArSzkqEbxlh2V5fNVQLd7Ebed4mxXKJjTUh9Cn5mvPY9dJQnDgvbfY+XTCUsgyK&#10;i0CXXG40L4vinhsabF7oyctVL7vj9mQQdvrhLTy/rNSR4trsfUXKf60Rb2/Gp0dgSY7pLwy/+Bkd&#10;2sx0cCcrItMI5XSRkwjzWb6U/VlVAjsgLMoKeNvw//ztDw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BenFDwhgEAACoDAAAOAAAAAAAAAAAAAAAAADwCAABk&#10;cnMvZTJvRG9jLnhtbFBLAQItABQABgAIAAAAIQC2OLfRIwIAACAFAAAQAAAAAAAAAAAAAAAAAO4D&#10;AABkcnMvaW5rL2luazEueG1sUEsBAi0AFAAGAAgAAAAhAPKLeYndAAAABwEAAA8AAAAAAAAAAAAA&#10;AAAAPwYAAGRycy9kb3ducmV2LnhtbFBLAQItABQABgAIAAAAIQB5GLydvwAAACEBAAAZAAAAAAAA&#10;AAAAAAAAAEkHAABkcnMvX3JlbHMvZTJvRG9jLnhtbC5yZWxzUEsFBgAAAAAGAAYAeAEAAD8IAAAA&#10;AA==&#10;">
                <v:imagedata r:id="rId14" o:title=""/>
              </v:shape>
            </w:pict>
          </mc:Fallback>
        </mc:AlternateContent>
      </w:r>
      <w:r>
        <w:rPr>
          <w:rFonts w:ascii="Calibri" w:hAnsi="Calibri" w:cs="Calibri"/>
          <w:noProof/>
          <w:sz w:val="22"/>
        </w:rPr>
        <mc:AlternateContent>
          <mc:Choice Requires="wpi">
            <w:drawing>
              <wp:anchor distT="0" distB="0" distL="114300" distR="114300" simplePos="0" relativeHeight="251659264" behindDoc="0" locked="0" layoutInCell="1" allowOverlap="1" wp14:anchorId="0E383B63" wp14:editId="1E4AF359">
                <wp:simplePos x="0" y="0"/>
                <wp:positionH relativeFrom="column">
                  <wp:posOffset>169123</wp:posOffset>
                </wp:positionH>
                <wp:positionV relativeFrom="paragraph">
                  <wp:posOffset>393677</wp:posOffset>
                </wp:positionV>
                <wp:extent cx="51120" cy="51480"/>
                <wp:effectExtent l="57150" t="38100" r="44450" b="43815"/>
                <wp:wrapNone/>
                <wp:docPr id="2" name="Ink 2"/>
                <wp:cNvGraphicFramePr/>
                <a:graphic xmlns:a="http://schemas.openxmlformats.org/drawingml/2006/main">
                  <a:graphicData uri="http://schemas.microsoft.com/office/word/2010/wordprocessingInk">
                    <w14:contentPart bwMode="auto" r:id="rId15">
                      <w14:nvContentPartPr>
                        <w14:cNvContentPartPr/>
                      </w14:nvContentPartPr>
                      <w14:xfrm>
                        <a:off x="0" y="0"/>
                        <a:ext cx="51120" cy="51480"/>
                      </w14:xfrm>
                    </w14:contentPart>
                  </a:graphicData>
                </a:graphic>
              </wp:anchor>
            </w:drawing>
          </mc:Choice>
          <mc:Fallback>
            <w:pict>
              <v:shape w14:anchorId="634F375F" id="Ink 2" o:spid="_x0000_s1026" type="#_x0000_t75" style="position:absolute;margin-left:12.6pt;margin-top:30.3pt;width:5.45pt;height:5.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dsgC+GAQAAKgMAAA4AAABkcnMvZTJvRG9jLnhtbJxSy27CMBC8V+o/&#10;WL6XPAoVjQgciipxKOXQfoDr2MRq7I3WhsDfdxNIgVZVJS6Rdycez+zsZLazFdsq9AZczpNBzJly&#10;Egrj1jl/f3u+G3Pmg3CFqMCpnO+V57Pp7c2kqTOVQglVoZARifNZU+e8DKHOosjLUlnhB1ArR6AG&#10;tCJQieuoQNEQu62iNI4fogawqBGk8p668wPIpx2/1kqGV629CqzK+fhhSPJCf8CcP96n1PmgQzwc&#10;8Wg6EdkaRV0aeZQkrlBkhXEk4JtqLoJgGzS/qKyRCB50GEiwEWhtpOr8kLMk/uFs4T5bV8lQbjCT&#10;4IJyYSUw9LPrgGuesBVNoHmBgtIRmwD8yEjj+T+Mg+g5yI0lPYdEUFUi0Dr40tSeM8xMkXNcFMlJ&#10;v9s+nRys8ORruV0ha/9POXPCkiTyzdI2mt768vIuIdER+ot1p9G2eZBYtss5Jb5vv13caheYpOYo&#10;SdpVkISMkuG4Q3vew/2+Ops9PX2R8nndyjpb8ekXAAAA//8DAFBLAwQUAAYACAAAACEAOpmq5S4C&#10;AABhBQAAEAAAAGRycy9pbmsvaW5rMS54bWykU8Fu3CAQvVfqPyByyMXYYHuzGyvenBKpUitFTSq1&#10;R8dL1ig2rDDObv6+Y8B4q7qHtof1wgzzeO/NcHN76lr0xnUvlCwxiylGXNZqJ+S+xN+e7skGo95U&#10;cle1SvISv/Me324/frgR8rVrC/giQJD9uOraEjfGHIokOR6P8TGLld4nKaVZ8km+fvmMt75qx1+E&#10;FAau7KdQraThJzOCFWJX4tqcaDgP2I9q0DUP6TGi6/mE0VXN75XuKhMQm0pK3iJZdcD7O0bm/QAL&#10;AffsucaoEyCYpDHL1/nm7hoC1anEZ/sBKPbApMPJMuaP/8RMrGfFn7k/aHXg2gg+2+RE+cQ7qt3e&#10;6nNCNe9VO4zeYvRWtQNIZpRCW70cliwI+h0PtP0dnhfjCZ0z95nQxMlMIzoOo9UdQldNDzzH8KPR&#10;dgBTmjJCV4ReP1FWZGmR5TFjq7Eh031ubibMZz30TcB71vOE2EzQ6bQdxc40wSYa01Ww6dykpdKG&#10;i31j/q22Vq2CAfTdubhbszTN5yFbuk7spdL8AZrbD5qHWnbmhC0Lviw8MTtnyD+0r/ylxBf2lSFb&#10;6QLWMYZYdMku2SrCFNMoRTSiEGKERVeIrSNyRVIakZwwCEKSjB/qf78EwmZeAMgIZmtCHQQh4K4Y&#10;sxbMn6T231GY10v7mYQ753FGYhMWrBlJgTXkJtyzHBk1eq6OjeWZktySdhod7IZsRs4ZuIGyaRqt&#10;xaEHMPHbnwAAAP//AwBQSwMEFAAGAAgAAAAhAJRCMD7eAAAABwEAAA8AAABkcnMvZG93bnJldi54&#10;bWxMjlFLwzAUhd8F/0O4gm8ubWVVam+HEwSHIHMT9po1d21ZclObdOv+vfFJHw/n8J2vXEzWiBMN&#10;vnOMkM4SEMS10x03CF/b17tHED4o1so4JoQLeVhU11elKrQ78yedNqEREcK+UAhtCH0hpa9bssrP&#10;XE8cu4MbrAoxDo3UgzpHuDUyS5JcWtVxfGhVTy8t1cfNaBHMwU7L49vHNv1erS7r5bhr3vUO8fZm&#10;en4CEWgKf2P41Y/qUEWnvRtZe2EQsnkWlwh5koOI/X2egtgjPKRzkFUp//tXPwAAAP//AwBQSwME&#10;FAAGAAgAAAAhAHkYvJ2/AAAAIQEAABkAAABkcnMvX3JlbHMvZTJvRG9jLnhtbC5yZWxzhM+xasQw&#10;DAbgvdB3MNobJR3KUeJkOQ6ylhRuNY6SmMSysZzSe/t67MHBDRqE0PdLbf/rd/VDSVxgDU1VgyK2&#10;YXK8aPgeL28nUJINT2YPTBpuJNB3ry/tF+0mlyVZXRRVFBYNa87xE1HsSt5IFSJxmcwheZNLmxaM&#10;xm5mIXyv6w9M/w3o7kw1TBrSMDWgxlssyc/tMM/O0jnYwxPnBxFoD8nBX/1eUJMWyhocb1iqqcqh&#10;gF2Ld491fwAAAP//AwBQSwECLQAUAAYACAAAACEAmzMnNwwBAAAtAgAAEwAAAAAAAAAAAAAAAAAA&#10;AAAAW0NvbnRlbnRfVHlwZXNdLnhtbFBLAQItABQABgAIAAAAIQA4/SH/1gAAAJQBAAALAAAAAAAA&#10;AAAAAAAAAD0BAABfcmVscy8ucmVsc1BLAQItABQABgAIAAAAIQD3bIAvhgEAACoDAAAOAAAAAAAA&#10;AAAAAAAAADwCAABkcnMvZTJvRG9jLnhtbFBLAQItABQABgAIAAAAIQA6marlLgIAAGEFAAAQAAAA&#10;AAAAAAAAAAAAAO4DAABkcnMvaW5rL2luazEueG1sUEsBAi0AFAAGAAgAAAAhAJRCMD7eAAAABwEA&#10;AA8AAAAAAAAAAAAAAAAASgYAAGRycy9kb3ducmV2LnhtbFBLAQItABQABgAIAAAAIQB5GLydvwAA&#10;ACEBAAAZAAAAAAAAAAAAAAAAAFUHAABkcnMvX3JlbHMvZTJvRG9jLnhtbC5yZWxzUEsFBgAAAAAG&#10;AAYAeAEAAEsIAAAAAA==&#10;">
                <v:imagedata r:id="rId16" o:title=""/>
              </v:shape>
            </w:pict>
          </mc:Fallback>
        </mc:AlternateContent>
      </w:r>
      <w:r>
        <w:rPr>
          <w:rFonts w:ascii="Calibri" w:hAnsi="Calibri" w:cs="Calibri"/>
          <w:noProof/>
          <w:sz w:val="22"/>
        </w:rPr>
        <w:drawing>
          <wp:inline distT="0" distB="0" distL="0" distR="0" wp14:anchorId="3C666184" wp14:editId="3EB7EA08">
            <wp:extent cx="6113145" cy="893445"/>
            <wp:effectExtent l="0" t="0" r="1905" b="1905"/>
            <wp:docPr id="3" name="Picture 3" descr="Machine generated alternative text:&#10;NR- DL - TDOA -MeasurementCapabi I ty- rl 6 &#10;SEQUENCE &#10;- RSTD - Me asurement Per PairOfTRP - PRI - r 16 &#10;- RSTD - Me asurement Per PairOfTRP - FR2- rl 6 &#10;support ofDL-PRs-RSRP-MeasPR2-r16 &#10;INTEGER (1. .4) , &#10;INTEGER (1 &#10;{ supported} OPTIONAL , &#10;ENUMERATED &#10;{ supported} OPTIONAL, &#10;ENT_MERATE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hine generated alternative text:&#10;NR- DL - TDOA -MeasurementCapabi I ty- rl 6 &#10;SEQUENCE &#10;- RSTD - Me asurement Per PairOfTRP - PRI - r 16 &#10;- RSTD - Me asurement Per PairOfTRP - FR2- rl 6 &#10;support ofDL-PRs-RSRP-MeasPR2-r16 &#10;INTEGER (1. .4) , &#10;INTEGER (1 &#10;{ supported} OPTIONAL , &#10;ENUMERATED &#10;{ supported} OPTIONAL, &#10;ENT_MERATED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3145" cy="893445"/>
                    </a:xfrm>
                    <a:prstGeom prst="rect">
                      <a:avLst/>
                    </a:prstGeom>
                    <a:noFill/>
                    <a:ln>
                      <a:noFill/>
                    </a:ln>
                  </pic:spPr>
                </pic:pic>
              </a:graphicData>
            </a:graphic>
          </wp:inline>
        </w:drawing>
      </w:r>
    </w:p>
    <w:p w14:paraId="1E22E9C4" w14:textId="77777777" w:rsidR="007D0276" w:rsidRDefault="007D0276" w:rsidP="007D0276">
      <w:r>
        <w:rPr>
          <w:rFonts w:ascii="Calibri" w:hAnsi="Calibri" w:cs="Calibri"/>
          <w:noProof/>
          <w:sz w:val="22"/>
        </w:rPr>
        <mc:AlternateContent>
          <mc:Choice Requires="wpi">
            <w:drawing>
              <wp:anchor distT="0" distB="0" distL="114300" distR="114300" simplePos="0" relativeHeight="251661312" behindDoc="0" locked="0" layoutInCell="1" allowOverlap="1" wp14:anchorId="309A1005" wp14:editId="216564DD">
                <wp:simplePos x="0" y="0"/>
                <wp:positionH relativeFrom="column">
                  <wp:posOffset>158683</wp:posOffset>
                </wp:positionH>
                <wp:positionV relativeFrom="paragraph">
                  <wp:posOffset>1652982</wp:posOffset>
                </wp:positionV>
                <wp:extent cx="87120" cy="54360"/>
                <wp:effectExtent l="57150" t="38100" r="46355" b="41275"/>
                <wp:wrapNone/>
                <wp:docPr id="5" name="Ink 5"/>
                <wp:cNvGraphicFramePr/>
                <a:graphic xmlns:a="http://schemas.openxmlformats.org/drawingml/2006/main">
                  <a:graphicData uri="http://schemas.microsoft.com/office/word/2010/wordprocessingInk">
                    <w14:contentPart bwMode="auto" r:id="rId18">
                      <w14:nvContentPartPr>
                        <w14:cNvContentPartPr/>
                      </w14:nvContentPartPr>
                      <w14:xfrm>
                        <a:off x="0" y="0"/>
                        <a:ext cx="87120" cy="54360"/>
                      </w14:xfrm>
                    </w14:contentPart>
                  </a:graphicData>
                </a:graphic>
              </wp:anchor>
            </w:drawing>
          </mc:Choice>
          <mc:Fallback>
            <w:pict>
              <v:shape w14:anchorId="7D4314F8" id="Ink 5" o:spid="_x0000_s1026" type="#_x0000_t75" style="position:absolute;margin-left:11.8pt;margin-top:129.45pt;width:8.25pt;height:5.7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7+bCuFAQAAKgMAAA4AAABkcnMvZTJvRG9jLnhtbJxSQW7CMBC8V+of&#10;LN9LEgqURgQORZU4lHJoH+A6NrEae6O1IfD7bgIp0KqqxCXy7sTjmZ2dzHa2ZFuF3oDLeNKLOVNO&#10;Qm7cOuPvb893Y858EC4XJTiV8b3yfDa9vZnUVar6UECZK2RE4nxaVxkvQqjSKPKyUFb4HlTKEagB&#10;rQhU4jrKUdTEbsuoH8ejqAbMKwSpvKfu/ADyacuvtZLhVWuvAisz/hjHJC90B8z4+GE05Oyj6fSH&#10;PJpORLpGURVGHiWJKxRZYRwJ+KaaiyDYBs0vKmskggcdehJsBFobqVo/5CyJfzhbuM/GVTKQG0wl&#10;uKBcWAkM3exa4JonbEkTqF8gp3TEJgA/MtJ4/g/jIHoOcmNJzyERVKUItA6+MJXnDFOTZxwXeXLS&#10;77ZPJwcrPPlablfImv8pFicsSSLfrI2ms768vEuhRUfoL9adRtvkQWLZLuO0A/vm28atdoFJao4f&#10;kj4BkpDh4H7Uoh3v4X5Xnc2enr5I+bxuZJ2t+PQLAAD//wMAUEsDBBQABgAIAAAAIQBKcMswMQIA&#10;ADIFAAAQAAAAZHJzL2luay9pbmsxLnhtbKRTTW/bMAy9D9h/ENRDL5YtyU6aGHV6aoEBG1C0HbAd&#10;XUeNhdpSIMtN8u9HybYcYNlh28EfJPVIvkfq9u7YNuhDmE5qVWAWU4yEqvRWql2Bv788kBVGnS3V&#10;tmy0EgU+iQ7fbT5/upXqvW1yeCPIoDr31zYFrq3d50lyOBziQxprs0s4pWnyRb1/+4o3I2or3qSS&#10;Fkp2k6vSyoqjdclyuS1wZY80nIfcz7o3lQhh5zHVfMKashIP2rSlDRnrUinRIFW20PcPjOxpDz8S&#10;6uyEwaiVQJjwmGU32ep+DY7yWOAzu4cWO+ikxcnlnD//M2fiNcv/3Puj0XthrBSzTAOpMXBC1WB7&#10;fgNRIzrd9E5bjD7KpgfKjFIY60iHJRcI/Z4PuP1dvpHM2NB552MkDHES08pWwGq1+zBV20Gfzv1s&#10;jV9ATjkjdEHo+oWyPOV5lsV0uXIDmeoNezPlfDV9V4d8r2beEB8JPAduB7m1dZCJxnQRZDoX6RK0&#10;FnJX23/DVrrRsIDjdK7ubxjn2bxkl8rJndJGPMJwu96IgGVnSnhY0OXCFfN7hsaL9iTeCnzlbxny&#10;yMHhFaNoFV3Ta5ZFmGEaUUSjBeI0IkuS0oiB6VyMsIgwxLyDOMsZFL7UOYfocByOjbgxmiEekQXJ&#10;wnGXcIK6rwN4lA+44PSMGWaAi01153O+oRRAC7L0jYGDR2vCaMRdazfAEQqk8HKmbzAjzDlXiLNp&#10;vbxmQVRY4c0vAAAA//8DAFBLAwQUAAYACAAAACEAvC4Had8AAAAJAQAADwAAAGRycy9kb3ducmV2&#10;LnhtbEyPz07DMAyH70i8Q2QkLogl61g3StMJIf6II2MP4CVe29EkXZNt5e0xJzhZtj/9/Llcja4T&#10;JxpiG7yG6USBIG+CbX2tYfP5crsEERN6i13wpOGbIqyqy4sSCxvO/oNO61QLDvGxQA1NSn0hZTQN&#10;OYyT0JPn3S4MDhO3Qy3tgGcOd53MlMqlw9bzhQZ7emrIfK2PTsP7/KbN8kN7UPt9eB0NmufdW9T6&#10;+mp8fACRaEx/MPzqszpU7LQNR2+j6DRks5xJrvPlPQgG7tQUxJYHCzUDWZXy/wfVDwAAAP//AwBQ&#10;SwMEFAAGAAgAAAAhAHkYvJ2/AAAAIQEAABkAAABkcnMvX3JlbHMvZTJvRG9jLnhtbC5yZWxzhM+x&#10;asQwDAbgvdB3MNobJR3KUeJkOQ6ylhRuNY6SmMSysZzSe/t67MHBDRqE0PdLbf/rd/VDSVxgDU1V&#10;gyK2YXK8aPgeL28nUJINT2YPTBpuJNB3ry/tF+0mlyVZXRRVFBYNa87xE1HsSt5IFSJxmcwheZNL&#10;mxaMxm5mIXyv6w9M/w3o7kw1TBrSMDWgxlssyc/tMM/O0jnYwxPnBxFoD8nBX/1eUJMWyhocb1iq&#10;qcqhgF2Ld491fwAAAP//AwBQSwECLQAUAAYACAAAACEAmzMnNwwBAAAtAgAAEwAAAAAAAAAAAAAA&#10;AAAAAAAAW0NvbnRlbnRfVHlwZXNdLnhtbFBLAQItABQABgAIAAAAIQA4/SH/1gAAAJQBAAALAAAA&#10;AAAAAAAAAAAAAD0BAABfcmVscy8ucmVsc1BLAQItABQABgAIAAAAIQAu/mwrhQEAACoDAAAOAAAA&#10;AAAAAAAAAAAAADwCAABkcnMvZTJvRG9jLnhtbFBLAQItABQABgAIAAAAIQBKcMswMQIAADIFAAAQ&#10;AAAAAAAAAAAAAAAAAO0DAABkcnMvaW5rL2luazEueG1sUEsBAi0AFAAGAAgAAAAhALwuB2nfAAAA&#10;CQEAAA8AAAAAAAAAAAAAAAAATAYAAGRycy9kb3ducmV2LnhtbFBLAQItABQABgAIAAAAIQB5GLyd&#10;vwAAACEBAAAZAAAAAAAAAAAAAAAAAFgHAABkcnMvX3JlbHMvZTJvRG9jLnhtbC5yZWxzUEsFBgAA&#10;AAAGAAYAeAEAAE4IAAAAAA==&#10;">
                <v:imagedata r:id="rId19" o:title=""/>
              </v:shape>
            </w:pict>
          </mc:Fallback>
        </mc:AlternateContent>
      </w:r>
      <w:r>
        <w:rPr>
          <w:rFonts w:ascii="Calibri" w:hAnsi="Calibri" w:cs="Calibri"/>
          <w:noProof/>
          <w:sz w:val="22"/>
        </w:rPr>
        <w:drawing>
          <wp:inline distT="0" distB="0" distL="0" distR="0" wp14:anchorId="49DB2BFB" wp14:editId="783310C6">
            <wp:extent cx="6113145" cy="2150110"/>
            <wp:effectExtent l="0" t="0" r="1905" b="2540"/>
            <wp:docPr id="1" name="Picture 1" descr="Machine generated alternative text:&#10;NR -DL - TDOA - Addi t i ona 1 MeasurementE1 ement - rl 6 &#10;kO-r16 &#10;kl -r16 &#10;k2-r16 &#10;k? -r16 &#10;k4-r16 &#10;k5-r16 &#10;SEQUENCE { &#10;nr-DL-PRS-Resource1D-r16 &#10;nr-DL-PRS -ResourceSet1D-r16 &#10;nr-TimeStamp-r16 &#10;nr-RSTD-Resu1tDiff-r16 &#10;nr-TimingQua1ity-r16 &#10;nr-DL-PRS-RSRP-Resu1tDiff-r16 &#10;nr-Addi t ional PathList - rl 6 &#10;NR-DL-PRS-Resource1D-r16 &#10;NR-DL-PRS-ResourceSet1D-r16 &#10;NR-TimeStamp-r16 , &#10;CHOICE { &#10;INTEGER &#10;INTEGER &#10;INTEGER &#10;INTEGER &#10;INTEGER &#10;INTEGER &#10;(0. .8191), &#10;(0. .4095), &#10;(0. .2047) , &#10;(0. .1023), &#10;(0. .511), &#10;(0. .255), &#10;NR - TimingQua1 i ty- r16 , &#10;INTEGER (0. .61) &#10;NR-Additiona1PathList - r16 &#10;OPTIONAL, &#10;OPTIONAL, &#10;OPTIONAL, &#10;OPTIONAL,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hine generated alternative text:&#10;NR -DL - TDOA - Addi t i ona 1 MeasurementE1 ement - rl 6 &#10;kO-r16 &#10;kl -r16 &#10;k2-r16 &#10;k? -r16 &#10;k4-r16 &#10;k5-r16 &#10;SEQUENCE { &#10;nr-DL-PRS-Resource1D-r16 &#10;nr-DL-PRS -ResourceSet1D-r16 &#10;nr-TimeStamp-r16 &#10;nr-RSTD-Resu1tDiff-r16 &#10;nr-TimingQua1ity-r16 &#10;nr-DL-PRS-RSRP-Resu1tDiff-r16 &#10;nr-Addi t ional PathList - rl 6 &#10;NR-DL-PRS-Resource1D-r16 &#10;NR-DL-PRS-ResourceSet1D-r16 &#10;NR-TimeStamp-r16 , &#10;CHOICE { &#10;INTEGER &#10;INTEGER &#10;INTEGER &#10;INTEGER &#10;INTEGER &#10;INTEGER &#10;(0. .8191), &#10;(0. .4095), &#10;(0. .2047) , &#10;(0. .1023), &#10;(0. .511), &#10;(0. .255), &#10;NR - TimingQua1 i ty- r16 , &#10;INTEGER (0. .61) &#10;NR-Additiona1PathList - r16 &#10;OPTIONAL, &#10;OPTIONAL, &#10;OPTIONAL, &#10;OPTIONAL, "/>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3145" cy="2150110"/>
                    </a:xfrm>
                    <a:prstGeom prst="rect">
                      <a:avLst/>
                    </a:prstGeom>
                    <a:noFill/>
                    <a:ln>
                      <a:noFill/>
                    </a:ln>
                  </pic:spPr>
                </pic:pic>
              </a:graphicData>
            </a:graphic>
          </wp:inline>
        </w:drawing>
      </w:r>
    </w:p>
    <w:p w14:paraId="3C6EC611" w14:textId="77777777" w:rsidR="007D0276" w:rsidRDefault="007D0276" w:rsidP="007D0276"/>
    <w:p w14:paraId="00B1470E" w14:textId="77777777" w:rsidR="007D0276" w:rsidRDefault="007D0276" w:rsidP="007D0276">
      <w:r>
        <w:t xml:space="preserve">RAN1/2 define separate UE capability on PRS-RSRP measurement combined for other positioning methods for respectively FR1 and FR2. If a UE is capable to measure PRS-RSRP for the OTDOA method, it is reasonable to report the additional measurement element as same period of RSTD report. </w:t>
      </w:r>
    </w:p>
    <w:p w14:paraId="2BFFA580" w14:textId="1883B820" w:rsidR="007D0276" w:rsidRDefault="007D0276" w:rsidP="007D0276">
      <w:r w:rsidRPr="00454908">
        <w:rPr>
          <w:b/>
          <w:bCs/>
        </w:rPr>
        <w:t xml:space="preserve">Observation </w:t>
      </w:r>
      <w:r w:rsidR="00454908" w:rsidRPr="00454908">
        <w:rPr>
          <w:b/>
          <w:bCs/>
        </w:rPr>
        <w:t>2</w:t>
      </w:r>
      <w:r w:rsidRPr="00454908">
        <w:rPr>
          <w:b/>
          <w:bCs/>
        </w:rPr>
        <w:t xml:space="preserve"> :</w:t>
      </w:r>
      <w:r>
        <w:t xml:space="preserve"> RAN1/2 define separate UE capability on PRS-RSRP measurement </w:t>
      </w:r>
      <w:r w:rsidR="00454908">
        <w:t xml:space="preserve">when it is </w:t>
      </w:r>
      <w:r>
        <w:t>combined for other positioning methods</w:t>
      </w:r>
      <w:r w:rsidR="00454908">
        <w:t xml:space="preserve"> (i.e. DL-</w:t>
      </w:r>
      <w:proofErr w:type="spellStart"/>
      <w:r w:rsidR="00454908">
        <w:t>ToA</w:t>
      </w:r>
      <w:proofErr w:type="spellEnd"/>
      <w:r w:rsidR="00454908">
        <w:t xml:space="preserve"> or RTT).</w:t>
      </w:r>
    </w:p>
    <w:p w14:paraId="097CE8EF" w14:textId="77777777" w:rsidR="007D0276" w:rsidRDefault="007D0276" w:rsidP="007D0276"/>
    <w:p w14:paraId="1800D81B" w14:textId="77777777" w:rsidR="007D0276" w:rsidRDefault="007D0276" w:rsidP="007D0276">
      <w:r>
        <w:rPr>
          <w:rFonts w:ascii="Calibri" w:hAnsi="Calibri" w:cs="Calibri"/>
          <w:noProof/>
          <w:sz w:val="22"/>
        </w:rPr>
        <mc:AlternateContent>
          <mc:Choice Requires="wpi">
            <w:drawing>
              <wp:anchor distT="0" distB="0" distL="114300" distR="114300" simplePos="0" relativeHeight="251663360" behindDoc="0" locked="0" layoutInCell="1" allowOverlap="1" wp14:anchorId="5A177EE7" wp14:editId="526C513D">
                <wp:simplePos x="0" y="0"/>
                <wp:positionH relativeFrom="column">
                  <wp:posOffset>179563</wp:posOffset>
                </wp:positionH>
                <wp:positionV relativeFrom="paragraph">
                  <wp:posOffset>430157</wp:posOffset>
                </wp:positionV>
                <wp:extent cx="76680" cy="49680"/>
                <wp:effectExtent l="38100" t="38100" r="57150" b="45720"/>
                <wp:wrapNone/>
                <wp:docPr id="9" name="Ink 9"/>
                <wp:cNvGraphicFramePr/>
                <a:graphic xmlns:a="http://schemas.openxmlformats.org/drawingml/2006/main">
                  <a:graphicData uri="http://schemas.microsoft.com/office/word/2010/wordprocessingInk">
                    <w14:contentPart bwMode="auto" r:id="rId21">
                      <w14:nvContentPartPr>
                        <w14:cNvContentPartPr/>
                      </w14:nvContentPartPr>
                      <w14:xfrm>
                        <a:off x="0" y="0"/>
                        <a:ext cx="76680" cy="49680"/>
                      </w14:xfrm>
                    </w14:contentPart>
                  </a:graphicData>
                </a:graphic>
              </wp:anchor>
            </w:drawing>
          </mc:Choice>
          <mc:Fallback>
            <w:pict>
              <v:shape w14:anchorId="44C64F88" id="Ink 9" o:spid="_x0000_s1026" type="#_x0000_t75" style="position:absolute;margin-left:13.45pt;margin-top:33.15pt;width:7.5pt;height:5.3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ab6oiHAQAAKgMAAA4AAABkcnMvZTJvRG9jLnhtbJxSQW7CMBC8V+of&#10;LN9LAoooiQgciipxKOXQPsB1bGI19kZrh8DvuyFQoFVViUu09sSzMzs7ne9sxbYKvQGX8+Eg5kw5&#10;CYVxm5y/vz0/TDjzQbhCVOBUzvfK8/ns/m7a1pkaQQlVoZARifNZW+e8DKHOosjLUlnhB1ArR6AG&#10;tCLQETdRgaIldltFozgeRy1gUSNI5T3dLnqQzw78WisZXrX2KrAq55NxQvJCztM4pgKpSCZUfBD0&#10;mMY8mk1FtkFRl0YeJYkbFFlhHAn4plqIIFiD5heVNRLBgw4DCTYCrY1UBz/kbBj/cLZ0n52rYSIb&#10;zCS4oFxYCwyn2R2AW1rYiibQvkBB6YgmAD8y0nj+D6MXvQDZWNLTJ4KqEoHWwZem9jTmzBQ5x2Ux&#10;POt326ezgzWefa22a2Td/ylnTliSRL5Z2kVzsr66fktIdIT+Yt1ptF0eJJbtck6J77vvIW61C0zS&#10;5eN43K2CJCRJu/KCt39/6nIxe2p9lfLluZN1seKzLwAAAP//AwBQSwMEFAAGAAgAAAAhABha94Ai&#10;AgAAFAUAABAAAABkcnMvaW5rL2luazEueG1spFPBbtswDL0P2D8I6qEXy5ZkG3GDOj21wIANKNYO&#10;2I6uo8ZCbSmQ5Sb5+1GyrWSYd9gGxAFFio98j9Tt3bFr0bswvdSqxCymGAlV661UuxJ/e34gBUa9&#10;rdS2arUSJT6JHt9tPn64leqta9fwjwBB9c7q2hI31u7XSXI4HOJDGmuzSzilafJJvX35jDdT1la8&#10;SiUtlOxnV62VFUfrwNZyW+LaHmm4D9hPejC1CGHnMfX5hjVVLR606SobEJtKKdEiVXXQ93eM7GkP&#10;hoQ6O2Ew6iQQJjxm2Sor7m/AUR1LfHEeoMUeOulwsoz54z8xE6/Z+s+9Pxq9F8ZKcZZpJDUFTqge&#10;z57fSNSIXreD0xaj96odgDKjFMY60WHJAqHf8YDb3+FNZKaGLjufImGIs5hWdgJWq9uHqdoe+nTu&#10;J2v8AnLKGaE5oTfPlK3TDH4xz6gbyFxv3JsZ88UMfRPwXsx5Q3wk8By5HeTWNkEmGtM8yHQp0lJq&#10;I+Susf+WW+tWwwJO07m6XzHOs/OSLZWTO6WNeITh9oMRIZddKOHTgi4LT8zvGZoe2lfxWuIr/8qQ&#10;zxwdXjGG0iK65sV1xiN4ITkm6SqiiEYMPkpYRBhiER8N8LgIHCg4iTMKlIJBSe5DLuySXNhFffLo&#10;GBHBMYLMJTyIuz7f+tWeLk+QM7yHnfAdriuWRzl8hLsGGeFpVBCWwZmijM4L5FUJssGSbn4CAAD/&#10;/wMAUEsDBBQABgAIAAAAIQDzYWd12wAAAAcBAAAPAAAAZHJzL2Rvd25yZXYueG1sTI7fSsMwFMbv&#10;Bd8hHMEbcemqxFmbDhGGIGy4ugc4a45taZOUJuvq23u8cpffH77vl69n24uJxtB6p2G5SECQq7xp&#10;Xa3h8LW5X4EIEZ3B3jvS8EMB1sX1VY6Z8We3p6mMteARFzLU0MQ4ZFKGqiGLYeEHcpx9+9FiZDnW&#10;0ox45nHbyzRJlLTYOn5ocKC3hqquPFk+8bgd1ET79+6zS8vNx12y2+60vr2ZX19ARJrjfxn+8Bkd&#10;CmY6+pMzQfQaUvXMTQ1KPYDg/HHJ+qjhiX1Z5PKSv/gF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NpvqiIcBAAAqAwAADgAAAAAAAAAAAAAAAAA8AgAAZHJz&#10;L2Uyb0RvYy54bWxQSwECLQAUAAYACAAAACEAGFr3gCICAAAUBQAAEAAAAAAAAAAAAAAAAADvAwAA&#10;ZHJzL2luay9pbmsxLnhtbFBLAQItABQABgAIAAAAIQDzYWd12wAAAAcBAAAPAAAAAAAAAAAAAAAA&#10;AD8GAABkcnMvZG93bnJldi54bWxQSwECLQAUAAYACAAAACEAeRi8nb8AAAAhAQAAGQAAAAAAAAAA&#10;AAAAAABHBwAAZHJzL19yZWxzL2Uyb0RvYy54bWwucmVsc1BLBQYAAAAABgAGAHgBAAA9CAAAAAA=&#10;">
                <v:imagedata r:id="rId22" o:title=""/>
              </v:shape>
            </w:pict>
          </mc:Fallback>
        </mc:AlternateContent>
      </w:r>
      <w:r>
        <w:rPr>
          <w:rFonts w:ascii="Calibri" w:hAnsi="Calibri" w:cs="Calibri"/>
          <w:noProof/>
          <w:sz w:val="22"/>
        </w:rPr>
        <mc:AlternateContent>
          <mc:Choice Requires="wpi">
            <w:drawing>
              <wp:anchor distT="0" distB="0" distL="114300" distR="114300" simplePos="0" relativeHeight="251662336" behindDoc="0" locked="0" layoutInCell="1" allowOverlap="1" wp14:anchorId="20756B87" wp14:editId="53AACFC4">
                <wp:simplePos x="0" y="0"/>
                <wp:positionH relativeFrom="column">
                  <wp:posOffset>1056883</wp:posOffset>
                </wp:positionH>
                <wp:positionV relativeFrom="paragraph">
                  <wp:posOffset>475517</wp:posOffset>
                </wp:positionV>
                <wp:extent cx="360" cy="360"/>
                <wp:effectExtent l="38100" t="38100" r="57150" b="57150"/>
                <wp:wrapNone/>
                <wp:docPr id="8" name="Ink 8"/>
                <wp:cNvGraphicFramePr/>
                <a:graphic xmlns:a="http://schemas.openxmlformats.org/drawingml/2006/main">
                  <a:graphicData uri="http://schemas.microsoft.com/office/word/2010/wordprocessingInk">
                    <w14:contentPart bwMode="auto" r:id="rId23">
                      <w14:nvContentPartPr>
                        <w14:cNvContentPartPr/>
                      </w14:nvContentPartPr>
                      <w14:xfrm>
                        <a:off x="0" y="0"/>
                        <a:ext cx="360" cy="360"/>
                      </w14:xfrm>
                    </w14:contentPart>
                  </a:graphicData>
                </a:graphic>
              </wp:anchor>
            </w:drawing>
          </mc:Choice>
          <mc:Fallback>
            <w:pict>
              <v:shape w14:anchorId="06D808EB" id="Ink 8" o:spid="_x0000_s1026" type="#_x0000_t75" style="position:absolute;margin-left:82.5pt;margin-top:36.75pt;width:1.45pt;height:1.4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aMQSB+AQAAJgMAAA4AAABkcnMvZTJvRG9jLnhtbJxSwW7CMAy9T9o/&#10;RLmPtgwhVlE4DE3isI3D9gFZmtBoTVw5gZa/n1vaAZumSVwix06e3/PzfNnYku0VegMu48ko5kw5&#10;Cblx24y/vz3dzTjzQbhclOBUxg/K8+Xi9mZeV6kaQwFlrpARiPNpXWW8CKFKo8jLQlnhR1ApR0UN&#10;aEWgK26jHEVN6LaMxnE8jWrAvEKQynvKro5FvujwtVYyvGrtVWBlxmfTCdELQ4AZf7ifUuajD6LF&#10;XKRbFFVhZE9JXMHICuOIwDfUSgTBdmh+QVkjETzoMJJgI9DaSNXpIWVJ/EPZ2n22qpKJ3GEqwQXl&#10;wkZgGGbXFa5pYUuaQP0MObkjdgF4j0jj+d+MI+kVyJ0lPkdHUJUi0Dr4wlSeM0xNnnFc58mJv9s/&#10;nhRs8KTrZb9B1r6ntXHCEiXSzWacrBmkv1z+pUrUl/5CbTTa1g8iy5qMk+OH9uzsVk1gkpLdIkjK&#10;t8EZ5vHv0OFs7tT2wuHze0vpbL0XXwAAAP//AwBQSwMEFAAGAAgAAAAhAMQ6XIm9AQAAMgQAABAA&#10;AABkcnMvaW5rL2luazEueG1spFPBTuMwEL2vtP9gmXMTO2kFRKScQEJiJbSAxB5DMiQWsV3ZDmn/&#10;fidO4lYie4C9RM6M5817b8ZX13vZkg8wVmiVUx4xSkCVuhKqzunz0+3qghLrClUVrVaQ0wNYer39&#10;+eNKqHfZZvgliKDscJJtThvndlkc930f9WmkTR0njKXxnXr/dU+3U1UFb0IJhy3tHCq1crB3A1gm&#10;qpyWbs/CfcR+1J0pIaSHiCmPN5wpSrjVRhYuIDaFUtASVUjk/UKJO+zwILBPDYYSKVDwKon4+nx9&#10;cXOJgWKf05P/DilaZCJpvIz55z8xY+9Z9m/uD0bvwDgBR5tGUVPiQMrx3+sbhRqwuu0Gbyn5KNoO&#10;JXPGcKyTHB4vCPqMh9q+hjeJmQidMp8yYYizmU5IwNWSuzBVZ5HnEH50xi9gwhK+YpsVu3xiPEvX&#10;WcqidMOHgcz9xr2ZMV9NZ5uA92qOG+IzQeeorReVa4JNLGKbYNOpSUulDYi6cd+rLXWrcQGn6Zzd&#10;nPMkWR+XbKmdqJU28IDDtZ2BUHvqhC8Lviw8Mb9nZHpov+Etp2f+lRFfOQa8Y5zw2V5fE0BxhNu/&#10;AAAA//8DAFBLAwQUAAYACAAAACEAYab2jd0AAAAJAQAADwAAAGRycy9kb3ducmV2LnhtbEyPQU+D&#10;QBCF7yb+h82YeLMLttAWWRpjYmN6s2p6ncIIRHaWsNuC/97pyR7fm5dv3ss3k+3UmQbfOjYQzyJQ&#10;xKWrWq4NfH68PqxA+YBcYeeYDPySh01xe5NjVrmR3+m8D7USCPsMDTQh9JnWvmzIop+5nlhu326w&#10;GEQOta4GHAVuO/0YRam22LJ8aLCnl4bKn/3JCgW/xp3X22S7iufxW+J4Fy8OxtzfTc9PoAJN4T8M&#10;l/pSHQrpdHQnrrzqRKeJbAkGlvME1CWQLtegjmKkC9BFrq8XFH8A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BAi0AFAAGAAgAAAAhAJszJzcMAQAALQIAABMAAAAAAAAAAAAAAAAAAAAAAFtDb250&#10;ZW50X1R5cGVzXS54bWxQSwECLQAUAAYACAAAACEAOP0h/9YAAACUAQAACwAAAAAAAAAAAAAAAAA9&#10;AQAAX3JlbHMvLnJlbHNQSwECLQAUAAYACAAAACEA9oxBIH4BAAAmAwAADgAAAAAAAAAAAAAAAAA8&#10;AgAAZHJzL2Uyb0RvYy54bWxQSwECLQAUAAYACAAAACEAxDpcib0BAAAyBAAAEAAAAAAAAAAAAAAA&#10;AADmAwAAZHJzL2luay9pbmsxLnhtbFBLAQItABQABgAIAAAAIQBhpvaN3QAAAAkBAAAPAAAAAAAA&#10;AAAAAAAAANEFAABkcnMvZG93bnJldi54bWxQSwECLQAUAAYACAAAACEAeRi8nb8AAAAhAQAAGQAA&#10;AAAAAAAAAAAAAADbBgAAZHJzL19yZWxzL2Uyb0RvYy54bWwucmVsc1BLBQYAAAAABgAGAHgBAADR&#10;BwAAAAA=&#10;">
                <v:imagedata r:id="rId24" o:title=""/>
              </v:shape>
            </w:pict>
          </mc:Fallback>
        </mc:AlternateContent>
      </w:r>
      <w:r>
        <w:rPr>
          <w:rFonts w:ascii="Calibri" w:hAnsi="Calibri" w:cs="Calibri"/>
          <w:noProof/>
          <w:sz w:val="22"/>
        </w:rPr>
        <w:drawing>
          <wp:inline distT="0" distB="0" distL="0" distR="0" wp14:anchorId="5AF1751B" wp14:editId="7C268404">
            <wp:extent cx="6113145" cy="2159000"/>
            <wp:effectExtent l="0" t="0" r="1905" b="0"/>
            <wp:docPr id="6" name="Picture 6" descr="Machine generated alternative text:&#10;NR -Mul t i - RTT - Addi t ional MeasurementE1 ement - rl 6 &#10;kO-r16 &#10;kl-r16 &#10;k2-r16 &#10;k? -r16 &#10;k4 -r16 &#10;(0. .511) &#10;k5-r16 &#10;(0. . 255) &#10;SEQUENCE { &#10;nr-DL-PRS-Resource1D-r16 &#10;nr-DL-PRS-ResourceSet1D-r16 &#10;nr-DL-PRS-RSRP-Resu1tDiff-r16 &#10;- UE - RxTxTimeDiffAddi t ional - rl 6 &#10;nr-TimingQua1ity-r16 &#10;nr-Addi t ional PathList - rl 6 &#10;nr-TimeStamp-r16 &#10;NR-DL-PRS-Resource1D-r16 &#10;NR-DL-PRS-ResourceSet1D-r16 &#10;INTEGER (0. .61) &#10;CHOICE { &#10;(0..8191) &#10;INTEGER &#10;(0. .4095) &#10;INTEGER &#10;(0. .2047) &#10;INTEGER &#10;(0. .1023) &#10;INTEGER &#10;INTEGER &#10;INTEGER &#10;NR-TimingQua1i ty- r16 , &#10;NR-Additiona1PathList -r16 &#10;NR-TimeStamp- r16 , &#10;OPTIONAL, &#10;OPTIONAL, &#10;OPTIONAL, &#10;OPTIONAL,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chine generated alternative text:&#10;NR -Mul t i - RTT - Addi t ional MeasurementE1 ement - rl 6 &#10;kO-r16 &#10;kl-r16 &#10;k2-r16 &#10;k? -r16 &#10;k4 -r16 &#10;(0. .511) &#10;k5-r16 &#10;(0. . 255) &#10;SEQUENCE { &#10;nr-DL-PRS-Resource1D-r16 &#10;nr-DL-PRS-ResourceSet1D-r16 &#10;nr-DL-PRS-RSRP-Resu1tDiff-r16 &#10;- UE - RxTxTimeDiffAddi t ional - rl 6 &#10;nr-TimingQua1ity-r16 &#10;nr-Addi t ional PathList - rl 6 &#10;nr-TimeStamp-r16 &#10;NR-DL-PRS-Resource1D-r16 &#10;NR-DL-PRS-ResourceSet1D-r16 &#10;INTEGER (0. .61) &#10;CHOICE { &#10;(0..8191) &#10;INTEGER &#10;(0. .4095) &#10;INTEGER &#10;(0. .2047) &#10;INTEGER &#10;(0. .1023) &#10;INTEGER &#10;INTEGER &#10;INTEGER &#10;NR-TimingQua1i ty- r16 , &#10;NR-Additiona1PathList -r16 &#10;NR-TimeStamp- r16 , &#10;OPTIONAL, &#10;OPTIONAL, &#10;OPTIONAL, &#10;OPTIONAL, "/>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3145" cy="2159000"/>
                    </a:xfrm>
                    <a:prstGeom prst="rect">
                      <a:avLst/>
                    </a:prstGeom>
                    <a:noFill/>
                    <a:ln>
                      <a:noFill/>
                    </a:ln>
                  </pic:spPr>
                </pic:pic>
              </a:graphicData>
            </a:graphic>
          </wp:inline>
        </w:drawing>
      </w:r>
    </w:p>
    <w:p w14:paraId="736F3346" w14:textId="77777777" w:rsidR="007D0276" w:rsidRDefault="007D0276" w:rsidP="007D0276">
      <w:r>
        <w:rPr>
          <w:rFonts w:ascii="Calibri" w:hAnsi="Calibri" w:cs="Calibri"/>
          <w:noProof/>
          <w:sz w:val="22"/>
        </w:rPr>
        <mc:AlternateContent>
          <mc:Choice Requires="wpi">
            <w:drawing>
              <wp:anchor distT="0" distB="0" distL="114300" distR="114300" simplePos="0" relativeHeight="251664384" behindDoc="0" locked="0" layoutInCell="1" allowOverlap="1" wp14:anchorId="6CA38D47" wp14:editId="596FD880">
                <wp:simplePos x="0" y="0"/>
                <wp:positionH relativeFrom="column">
                  <wp:posOffset>147883</wp:posOffset>
                </wp:positionH>
                <wp:positionV relativeFrom="paragraph">
                  <wp:posOffset>497154</wp:posOffset>
                </wp:positionV>
                <wp:extent cx="102600" cy="93240"/>
                <wp:effectExtent l="38100" t="38100" r="50165" b="40640"/>
                <wp:wrapNone/>
                <wp:docPr id="10" name="Ink 10"/>
                <wp:cNvGraphicFramePr/>
                <a:graphic xmlns:a="http://schemas.openxmlformats.org/drawingml/2006/main">
                  <a:graphicData uri="http://schemas.microsoft.com/office/word/2010/wordprocessingInk">
                    <w14:contentPart bwMode="auto" r:id="rId26">
                      <w14:nvContentPartPr>
                        <w14:cNvContentPartPr/>
                      </w14:nvContentPartPr>
                      <w14:xfrm>
                        <a:off x="0" y="0"/>
                        <a:ext cx="102600" cy="93240"/>
                      </w14:xfrm>
                    </w14:contentPart>
                  </a:graphicData>
                </a:graphic>
              </wp:anchor>
            </w:drawing>
          </mc:Choice>
          <mc:Fallback>
            <w:pict>
              <v:shape w14:anchorId="1692096C" id="Ink 10" o:spid="_x0000_s1026" type="#_x0000_t75" style="position:absolute;margin-left:10.95pt;margin-top:38.45pt;width:9.5pt;height:8.8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uBzCyFAQAALQMAAA4AAABkcnMvZTJvRG9jLnhtbJxSQU7DMBC8I/EH&#10;y3eapJRCoyY9UCH1QOkBHmAcu7GIvdHabdrfs0kb2oIQEpdo1+OMZ3Z2OtvZim0VegMu48kg5kw5&#10;CYVx64y/vT7dPHDmg3CFqMCpjO+V57P8+mra1KkaQglVoZARifNpU2e8DKFOo8jLUlnhB1ArR6AG&#10;tCJQi+uoQNEQu62iYRyPowawqBGk8p5O5weQ5x2/1kqGF629CqzK+CSOSV7oC+yKO87eqUjuYx7l&#10;U5GuUdSlkUdJ4h+KrDCOBHxRzUUQbIPmB5U1EsGDDgMJNgKtjVSdH3KWxN+cLdxH6yoZyQ2mElxQ&#10;LqwEhn52HfCfJ2xFE2ieoaB0xCYAPzLSeP4O4yB6DnJjSc8hEVSVCLQOvjS15wxTU2QcF0Vy0u+2&#10;jycHKzz5Wm5XyNr7CSXlhCVNZJxRR+H05peXfxMSHaHfeHcabZsIyWW7jBP3vv12gatdYJIOk3g4&#10;bvdDEjS5HY46uCc+EPTd2fjp7Yugz/tW19mW558AAAD//wMAUEsDBBQABgAIAAAAIQAhJb0jPQIA&#10;AFIFAAAQAAAAZHJzL2luay9pbmsxLnhtbKRTQW/bIBS+T9p/QPTQi4kBO05t1emplSZtUrV20nZ0&#10;HRqj2hBh3CT/fg9sk0zLDtsOCc+P7/t43+Nxe3foWvQuTC+1KjFbUIyEqvVGqm2Jvz0/kBuMelup&#10;TdVqJUp8FD2+W3/8cCvVW9cW8I9AQfUu6toSN9buijje7/eLfbLQZhtzSpP4k3r78hmvJ9ZGvEol&#10;LRzZz6laKysO1okVclPi2h5owIP2kx5MLcK2y5j6hLCmqsWDNl1lg2JTKSVapKoO6v6OkT3uIJBw&#10;zlYYjDoJhglfsHSV3tznkKgOJT77HqDEHirpcHxZ88d/asa+Z8Wfa380eieMleLUptHUtHFE9fjt&#10;/Y1Gjeh1O7jeYvRetQNYZpTCtU52WHzB0O964O3v9CYzU0HnlU874RLnZlrZCRitbhdu1fZQp0s/&#10;WeMHkFPOCF0Smj9TViRpkbJFnjN3IfN549zMmi9m6Jug92JOE+J3gs/R215ubBPaRBd0Gdp03qRL&#10;1EbIbWP/jVvrVsMATrdzdb9inKenIbt0nNwqbcQjXG4/GBG4553wtNCXC0/MzxmaHtpX8VriK//K&#10;kGeOCd8xivgyuubXjEaYYhpRwiKGYEWwQkwhzhDsJhla0oikKcmyKEW5RzGGWBYRtiI889CRziDl&#10;uaMGAZQXg4B6XgicvPudEhPPCbkaxnUEzWDuCAkAnJwXn1FT4lf4THMgjx79OSpkOOFRRnjutrJo&#10;BSDOI/CImMstEUvm8fM9DU2HEV//BAAA//8DAFBLAwQUAAYACAAAACEAFWvJ/NwAAAAHAQAADwAA&#10;AGRycy9kb3ducmV2LnhtbEyOwU7DMBBE70j8g7VI3KjdKrQ0zaaqEAgOqIjSD3BjJ46I11HspuHv&#10;WU5wGo1mNPOK7eQ7MdohtoEQ5jMFwlIVTEsNwvHz+e4BREyajO4CWYRvG2FbXl8VOjfhQh92PKRG&#10;8AjFXCO4lPpcylg563Wchd4SZ3UYvE5sh0aaQV943HdyodRSet0SPzjd20dnq6/D2SNkrR/3r/69&#10;yqZ69/Lma9Wu3BPi7c2024BIdkp/ZfjFZ3QomekUzmSi6BAW8zU3EVZLVs4zxXpCWGf3IMtC/ucv&#10;fw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bgcwshQEA&#10;AC0DAAAOAAAAAAAAAAAAAAAAADwCAABkcnMvZTJvRG9jLnhtbFBLAQItABQABgAIAAAAIQAhJb0j&#10;PQIAAFIFAAAQAAAAAAAAAAAAAAAAAO0DAABkcnMvaW5rL2luazEueG1sUEsBAi0AFAAGAAgAAAAh&#10;ABVryfzcAAAABwEAAA8AAAAAAAAAAAAAAAAAWAYAAGRycy9kb3ducmV2LnhtbFBLAQItABQABgAI&#10;AAAAIQB5GLydvwAAACEBAAAZAAAAAAAAAAAAAAAAAGEHAABkcnMvX3JlbHMvZTJvRG9jLnhtbC5y&#10;ZWxzUEsFBgAAAAAGAAYAeAEAAFcIAAAAAA==&#10;">
                <v:imagedata r:id="rId27" o:title=""/>
              </v:shape>
            </w:pict>
          </mc:Fallback>
        </mc:AlternateContent>
      </w:r>
      <w:r>
        <w:rPr>
          <w:rFonts w:ascii="Calibri" w:hAnsi="Calibri" w:cs="Calibri"/>
          <w:noProof/>
          <w:sz w:val="22"/>
        </w:rPr>
        <w:drawing>
          <wp:inline distT="0" distB="0" distL="0" distR="0" wp14:anchorId="32D17C25" wp14:editId="29946285">
            <wp:extent cx="6113145" cy="1070610"/>
            <wp:effectExtent l="0" t="0" r="1905" b="0"/>
            <wp:docPr id="7" name="Picture 7" descr="Machine generated alternative text:&#10;NR -DL - AoD - Addi t i ona1MeasurementE1 ement - rl 6 &#10;SEQUENCE { &#10;nr-DL-PRS-Resource1D-r16 &#10;nr-DL-PRS-ResourceSet1D-r16 &#10;nr-TimeStamp-r16 &#10;nr-DL-PRS -RSRP-Resu1tDiff-r16 &#10;nr-DL-PRS -RxBeam1ndex-r16 &#10;NR-DL-PRS-Resource1D-r16 &#10;NR-DL-PRS-ResourceSet1D-r16 &#10;NR-TimeStamp-r16 , &#10;INTEGER (0. .30) , &#10;INTEGER (1. . 8) &#10;OPTIONAL , &#10;OPTIONAL , &#10;OPTIONAL , &#10;- Cond &#10;SameR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hine generated alternative text:&#10;NR -DL - AoD - Addi t i ona1MeasurementE1 ement - rl 6 &#10;SEQUENCE { &#10;nr-DL-PRS-Resource1D-r16 &#10;nr-DL-PRS-ResourceSet1D-r16 &#10;nr-TimeStamp-r16 &#10;nr-DL-PRS -RSRP-Resu1tDiff-r16 &#10;nr-DL-PRS -RxBeam1ndex-r16 &#10;NR-DL-PRS-Resource1D-r16 &#10;NR-DL-PRS-ResourceSet1D-r16 &#10;NR-TimeStamp-r16 , &#10;INTEGER (0. .30) , &#10;INTEGER (1. . 8) &#10;OPTIONAL , &#10;OPTIONAL , &#10;OPTIONAL , &#10;- Cond &#10;SameRx "/>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3145" cy="1070610"/>
                    </a:xfrm>
                    <a:prstGeom prst="rect">
                      <a:avLst/>
                    </a:prstGeom>
                    <a:noFill/>
                    <a:ln>
                      <a:noFill/>
                    </a:ln>
                  </pic:spPr>
                </pic:pic>
              </a:graphicData>
            </a:graphic>
          </wp:inline>
        </w:drawing>
      </w:r>
    </w:p>
    <w:p w14:paraId="0C0EF41D" w14:textId="77777777" w:rsidR="007D0276" w:rsidRDefault="007D0276" w:rsidP="007D0276">
      <w:r>
        <w:t>For other DL positioning such as UE RX-TX TD and DL-</w:t>
      </w:r>
      <w:proofErr w:type="spellStart"/>
      <w:r>
        <w:t>AoD</w:t>
      </w:r>
      <w:proofErr w:type="spellEnd"/>
      <w:r>
        <w:t xml:space="preserve">, the same additional positioning measurements are found. PRS-RSRP measurement can be reported as an additional measurement report. </w:t>
      </w:r>
    </w:p>
    <w:p w14:paraId="34B7B927" w14:textId="77777777" w:rsidR="007D0276" w:rsidRDefault="007D0276" w:rsidP="007D0276">
      <w:pPr>
        <w:rPr>
          <w:b/>
          <w:bCs/>
        </w:rPr>
      </w:pPr>
    </w:p>
    <w:p w14:paraId="0746E4FD" w14:textId="066EF7E5" w:rsidR="007D0276" w:rsidRDefault="007D0276" w:rsidP="007D0276">
      <w:r w:rsidRPr="00E94E97">
        <w:rPr>
          <w:b/>
          <w:bCs/>
        </w:rPr>
        <w:t xml:space="preserve">Proposal </w:t>
      </w:r>
      <w:r w:rsidR="00454908">
        <w:rPr>
          <w:b/>
          <w:bCs/>
        </w:rPr>
        <w:t>1</w:t>
      </w:r>
      <w:r w:rsidR="00C47AE5">
        <w:rPr>
          <w:b/>
          <w:bCs/>
        </w:rPr>
        <w:t xml:space="preserve"> </w:t>
      </w:r>
      <w:r>
        <w:rPr>
          <w:b/>
          <w:bCs/>
        </w:rPr>
        <w:t>:</w:t>
      </w:r>
      <w:r>
        <w:t xml:space="preserve"> </w:t>
      </w:r>
      <w:r>
        <w:rPr>
          <w:rFonts w:eastAsia="맑은 고딕" w:hint="eastAsia"/>
          <w:lang w:eastAsia="ko-KR"/>
        </w:rPr>
        <w:t xml:space="preserve"> </w:t>
      </w:r>
      <w:r>
        <w:rPr>
          <w:rFonts w:eastAsia="맑은 고딕"/>
          <w:lang w:eastAsia="ko-KR"/>
        </w:rPr>
        <w:t xml:space="preserve">When </w:t>
      </w:r>
      <w:r w:rsidRPr="004F79AD">
        <w:t xml:space="preserve">PRS-RSRP </w:t>
      </w:r>
      <w:r>
        <w:t>measurement is required</w:t>
      </w:r>
      <w:r w:rsidRPr="004F79AD">
        <w:t xml:space="preserve"> when configured for DL-TDOA or multi-RTT</w:t>
      </w:r>
      <w:r>
        <w:t xml:space="preserve">, the measurement period is supposed to be same as </w:t>
      </w:r>
      <w:r w:rsidRPr="004F79AD">
        <w:t>DL-TDOA or multi-RTT</w:t>
      </w:r>
      <w:r>
        <w:t xml:space="preserve"> measurement period respectively.</w:t>
      </w:r>
      <w:r>
        <w:br/>
        <w:t xml:space="preserve">   - Accordingly, the </w:t>
      </w:r>
      <w:r w:rsidRPr="004F79AD">
        <w:t>DL-TDOA or multi-RTT</w:t>
      </w:r>
      <w:r>
        <w:t xml:space="preserve"> measurement period </w:t>
      </w:r>
      <w:r w:rsidR="00773B3C">
        <w:t>are</w:t>
      </w:r>
      <w:r>
        <w:t xml:space="preserve"> respectively applied to PRS-RSRP in this case</w:t>
      </w:r>
      <w:r w:rsidR="00454908">
        <w:t xml:space="preserve">, which means that PRS-RSRP measurement period is same as  </w:t>
      </w:r>
      <w:r w:rsidR="00454908" w:rsidRPr="004F79AD">
        <w:t>DL-TDOA or multi-RTT</w:t>
      </w:r>
      <w:r w:rsidR="00B17792">
        <w:t xml:space="preserve"> </w:t>
      </w:r>
      <w:r w:rsidR="00B17792">
        <w:t>measurement period</w:t>
      </w:r>
      <w:r w:rsidR="00454908">
        <w:t xml:space="preserve">. </w:t>
      </w:r>
    </w:p>
    <w:p w14:paraId="45CB6CE4" w14:textId="77777777" w:rsidR="007D0276" w:rsidRDefault="007D0276" w:rsidP="007D0276"/>
    <w:p w14:paraId="281D3C66" w14:textId="1A30343E" w:rsidR="007D0276" w:rsidRDefault="007D0276" w:rsidP="007D0276">
      <w:r>
        <w:t xml:space="preserve">In other words, if PRS-RSRP is an additional measurement </w:t>
      </w:r>
      <w:r w:rsidR="00773B3C">
        <w:t>for</w:t>
      </w:r>
      <w:r>
        <w:t xml:space="preserve"> </w:t>
      </w:r>
      <w:r w:rsidRPr="004F79AD">
        <w:t>DL-TDOA or multi-RTT</w:t>
      </w:r>
      <w:r>
        <w:t xml:space="preserve">, the measurement period of PRS-RSRP is supposed to be same as </w:t>
      </w:r>
      <w:r w:rsidRPr="004F79AD">
        <w:t>DL-TDOA or multi-RTT</w:t>
      </w:r>
      <w:r>
        <w:t xml:space="preserve"> measurement period.</w:t>
      </w:r>
    </w:p>
    <w:p w14:paraId="72356E7D" w14:textId="240BB89F" w:rsidR="00E94E97" w:rsidRDefault="00E94E97" w:rsidP="004B27B9"/>
    <w:p w14:paraId="3FDCF414" w14:textId="77777777" w:rsidR="00CD7492" w:rsidRPr="007C2BCE" w:rsidRDefault="00CD7492" w:rsidP="00A37002">
      <w:pPr>
        <w:pStyle w:val="RAN4H1"/>
        <w:rPr>
          <w:lang w:val="en-US"/>
        </w:rPr>
      </w:pPr>
      <w:r w:rsidRPr="007C2BCE">
        <w:rPr>
          <w:lang w:val="en-US"/>
        </w:rPr>
        <w:t>Conclusion</w:t>
      </w:r>
    </w:p>
    <w:p w14:paraId="1B32F0A8" w14:textId="0D9F28C6" w:rsidR="00846A22" w:rsidRDefault="0098494A" w:rsidP="00A74F12">
      <w:r w:rsidRPr="007C2BCE">
        <w:t xml:space="preserve">This contribution </w:t>
      </w:r>
      <w:r w:rsidR="008F7385" w:rsidRPr="007C2BCE">
        <w:t xml:space="preserve">has </w:t>
      </w:r>
      <w:r w:rsidR="00A74F12">
        <w:t>provided our view on</w:t>
      </w:r>
      <w:r w:rsidR="008F7385" w:rsidRPr="007C2BCE">
        <w:t xml:space="preserve"> </w:t>
      </w:r>
      <w:r w:rsidR="00A300DD" w:rsidRPr="007C2BCE">
        <w:t xml:space="preserve">some open issues </w:t>
      </w:r>
      <w:r w:rsidR="00454908" w:rsidRPr="007C2BCE">
        <w:t>regarding</w:t>
      </w:r>
      <w:r w:rsidR="00A300DD" w:rsidRPr="007C2BCE">
        <w:t xml:space="preserve"> </w:t>
      </w:r>
      <w:r w:rsidR="006061D3">
        <w:t>PRS-</w:t>
      </w:r>
      <w:r w:rsidR="000F6FE3">
        <w:t>RSRP</w:t>
      </w:r>
      <w:r w:rsidR="00A74F12" w:rsidRPr="00A74F12">
        <w:t xml:space="preserve"> measurement period</w:t>
      </w:r>
      <w:r w:rsidR="00454908">
        <w:t xml:space="preserve"> requirement :</w:t>
      </w:r>
    </w:p>
    <w:p w14:paraId="168FBCBF" w14:textId="77777777" w:rsidR="00454908" w:rsidRDefault="00454908" w:rsidP="00454908">
      <w:r w:rsidRPr="00454908">
        <w:rPr>
          <w:b/>
          <w:bCs/>
        </w:rPr>
        <w:t>Observation 1 :</w:t>
      </w:r>
      <w:r>
        <w:t xml:space="preserve"> RSRP values are very fundamental values to set up positioning measurements such as beam correspondence and to evaluate measurement reliability.</w:t>
      </w:r>
    </w:p>
    <w:p w14:paraId="4E69DF0D" w14:textId="77777777" w:rsidR="00454908" w:rsidRDefault="00454908" w:rsidP="00454908">
      <w:r w:rsidRPr="00454908">
        <w:rPr>
          <w:b/>
          <w:bCs/>
        </w:rPr>
        <w:t>Observation 2 :</w:t>
      </w:r>
      <w:r>
        <w:t xml:space="preserve"> RAN1/2 define separate UE capability on PRS-RSRP measurement when it is combined for other positioning methods (i.e. DL-</w:t>
      </w:r>
      <w:proofErr w:type="spellStart"/>
      <w:r>
        <w:t>ToA</w:t>
      </w:r>
      <w:proofErr w:type="spellEnd"/>
      <w:r>
        <w:t xml:space="preserve"> or RTT).</w:t>
      </w:r>
    </w:p>
    <w:p w14:paraId="7DFC8D6D" w14:textId="42E98BD9" w:rsidR="00454908" w:rsidRDefault="00454908" w:rsidP="00454908">
      <w:r w:rsidRPr="00E94E97">
        <w:rPr>
          <w:b/>
          <w:bCs/>
        </w:rPr>
        <w:t xml:space="preserve">Proposal </w:t>
      </w:r>
      <w:r>
        <w:rPr>
          <w:b/>
          <w:bCs/>
        </w:rPr>
        <w:t>1 :</w:t>
      </w:r>
      <w:r>
        <w:t xml:space="preserve"> </w:t>
      </w:r>
      <w:r>
        <w:rPr>
          <w:rFonts w:eastAsia="맑은 고딕" w:hint="eastAsia"/>
          <w:lang w:eastAsia="ko-KR"/>
        </w:rPr>
        <w:t xml:space="preserve"> </w:t>
      </w:r>
      <w:r>
        <w:rPr>
          <w:rFonts w:eastAsia="맑은 고딕"/>
          <w:lang w:eastAsia="ko-KR"/>
        </w:rPr>
        <w:t xml:space="preserve">When </w:t>
      </w:r>
      <w:r w:rsidRPr="004F79AD">
        <w:t xml:space="preserve">PRS-RSRP </w:t>
      </w:r>
      <w:r>
        <w:t>measurement is required</w:t>
      </w:r>
      <w:r w:rsidRPr="004F79AD">
        <w:t xml:space="preserve"> when configured for DL-TDOA or multi-RTT</w:t>
      </w:r>
      <w:r>
        <w:t xml:space="preserve">, the measurement period is supposed to be same as </w:t>
      </w:r>
      <w:r w:rsidRPr="004F79AD">
        <w:t>DL-TDOA or multi-RTT</w:t>
      </w:r>
      <w:r>
        <w:t xml:space="preserve"> measurement period respectively.</w:t>
      </w:r>
      <w:r>
        <w:br/>
        <w:t xml:space="preserve">   - Accordingly, the </w:t>
      </w:r>
      <w:r w:rsidRPr="004F79AD">
        <w:t>DL-TDOA or multi-RTT</w:t>
      </w:r>
      <w:r>
        <w:t xml:space="preserve"> measurement period are respectively applied to PRS-RSRP in this case, which means that PRS-RSRP measurement period is same as  </w:t>
      </w:r>
      <w:r w:rsidRPr="004F79AD">
        <w:t>DL-TDOA or multi-RTT</w:t>
      </w:r>
      <w:r w:rsidR="00B17792">
        <w:t xml:space="preserve"> measurement period</w:t>
      </w:r>
      <w:r>
        <w:t xml:space="preserve">. </w:t>
      </w:r>
    </w:p>
    <w:p w14:paraId="287FBA5A" w14:textId="77777777" w:rsidR="000F6FE3" w:rsidRPr="00A74F12" w:rsidRDefault="000F6FE3" w:rsidP="00A74F12"/>
    <w:p w14:paraId="6B0983B5" w14:textId="77777777" w:rsidR="003B659E" w:rsidRPr="006C18B1" w:rsidRDefault="003B659E" w:rsidP="0008612A">
      <w:pPr>
        <w:pStyle w:val="RAN4H1"/>
      </w:pPr>
      <w:r w:rsidRPr="006C18B1">
        <w:t>References</w:t>
      </w:r>
    </w:p>
    <w:p w14:paraId="14D5EBFA" w14:textId="77777777" w:rsidR="006700D0" w:rsidRPr="00A30CAA" w:rsidRDefault="006700D0" w:rsidP="006700D0">
      <w:pPr>
        <w:numPr>
          <w:ilvl w:val="0"/>
          <w:numId w:val="1"/>
        </w:numPr>
        <w:overflowPunct w:val="0"/>
        <w:autoSpaceDE w:val="0"/>
        <w:autoSpaceDN w:val="0"/>
        <w:adjustRightInd w:val="0"/>
        <w:spacing w:after="120" w:line="240" w:lineRule="auto"/>
        <w:ind w:left="357" w:hanging="357"/>
        <w:jc w:val="both"/>
        <w:textAlignment w:val="baseline"/>
        <w:rPr>
          <w:rFonts w:eastAsia="Times New Roman" w:cs="Times New Roman"/>
          <w:szCs w:val="20"/>
        </w:rPr>
      </w:pPr>
      <w:bookmarkStart w:id="2" w:name="_Hlk71128437"/>
      <w:r w:rsidRPr="00F93DFC">
        <w:rPr>
          <w:rFonts w:eastAsia="Times New Roman" w:cs="Times New Roman"/>
          <w:szCs w:val="20"/>
        </w:rPr>
        <w:t>R4-2105743</w:t>
      </w:r>
      <w:r w:rsidRPr="00E44B0C">
        <w:rPr>
          <w:rFonts w:eastAsia="Times New Roman" w:cs="Times New Roman"/>
          <w:szCs w:val="20"/>
        </w:rPr>
        <w:t xml:space="preserve">, </w:t>
      </w:r>
      <w:r w:rsidRPr="00E44B0C">
        <w:rPr>
          <w:rFonts w:eastAsia="Times New Roman" w:cs="Times New Roman"/>
          <w:color w:val="000000" w:themeColor="text1"/>
          <w:szCs w:val="20"/>
        </w:rPr>
        <w:t>"</w:t>
      </w:r>
      <w:r w:rsidRPr="00940A79">
        <w:rPr>
          <w:rFonts w:eastAsia="Times New Roman" w:cs="Times New Roman"/>
          <w:szCs w:val="20"/>
        </w:rPr>
        <w:t>WF on UE PRS measurement requirements</w:t>
      </w:r>
      <w:r w:rsidRPr="00E44B0C">
        <w:rPr>
          <w:rFonts w:eastAsia="Times New Roman" w:cs="Times New Roman"/>
          <w:color w:val="000000" w:themeColor="text1"/>
          <w:szCs w:val="20"/>
        </w:rPr>
        <w:t xml:space="preserve">", source: </w:t>
      </w:r>
      <w:r>
        <w:rPr>
          <w:rFonts w:eastAsia="Times New Roman" w:cs="Times New Roman"/>
          <w:color w:val="000000" w:themeColor="text1"/>
          <w:szCs w:val="20"/>
        </w:rPr>
        <w:t xml:space="preserve">Huawei, </w:t>
      </w:r>
      <w:proofErr w:type="spellStart"/>
      <w:r>
        <w:rPr>
          <w:rFonts w:eastAsia="Times New Roman" w:cs="Times New Roman"/>
          <w:color w:val="000000" w:themeColor="text1"/>
          <w:szCs w:val="20"/>
        </w:rPr>
        <w:t>HiSilicon</w:t>
      </w:r>
      <w:proofErr w:type="spellEnd"/>
    </w:p>
    <w:bookmarkEnd w:id="2"/>
    <w:p w14:paraId="6A97578C" w14:textId="50844E62" w:rsidR="00C43EFB" w:rsidRPr="00A30CAA" w:rsidRDefault="00C43EFB" w:rsidP="006700D0">
      <w:pPr>
        <w:overflowPunct w:val="0"/>
        <w:autoSpaceDE w:val="0"/>
        <w:autoSpaceDN w:val="0"/>
        <w:adjustRightInd w:val="0"/>
        <w:spacing w:after="120" w:line="240" w:lineRule="auto"/>
        <w:ind w:left="357"/>
        <w:jc w:val="both"/>
        <w:textAlignment w:val="baseline"/>
        <w:rPr>
          <w:rFonts w:eastAsia="Times New Roman" w:cs="Times New Roman"/>
          <w:szCs w:val="20"/>
        </w:rPr>
      </w:pPr>
    </w:p>
    <w:p w14:paraId="7AE143D5" w14:textId="19519A40" w:rsidR="00823274" w:rsidRPr="00823274" w:rsidRDefault="00823274" w:rsidP="00C43EFB">
      <w:pPr>
        <w:autoSpaceDE w:val="0"/>
        <w:autoSpaceDN w:val="0"/>
        <w:adjustRightInd w:val="0"/>
        <w:spacing w:after="120"/>
        <w:ind w:left="360"/>
        <w:jc w:val="both"/>
        <w:rPr>
          <w:rFonts w:eastAsia="Times New Roman" w:cs="Times New Roman"/>
          <w:szCs w:val="20"/>
        </w:rPr>
      </w:pPr>
    </w:p>
    <w:sectPr w:rsidR="00823274" w:rsidRPr="00823274" w:rsidSect="00806A76">
      <w:footerReference w:type="default" r:id="rId2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9493D1" w14:textId="77777777" w:rsidR="008311B5" w:rsidRDefault="008311B5" w:rsidP="00001C9B">
      <w:pPr>
        <w:spacing w:after="0" w:line="240" w:lineRule="auto"/>
      </w:pPr>
      <w:r>
        <w:separator/>
      </w:r>
    </w:p>
  </w:endnote>
  <w:endnote w:type="continuationSeparator" w:id="0">
    <w:p w14:paraId="29A5C2D3" w14:textId="77777777" w:rsidR="008311B5" w:rsidRDefault="008311B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18313457"/>
      <w:docPartObj>
        <w:docPartGallery w:val="Page Numbers (Bottom of Page)"/>
        <w:docPartUnique/>
      </w:docPartObj>
    </w:sdtPr>
    <w:sdtEndPr>
      <w:rPr>
        <w:noProof/>
      </w:rPr>
    </w:sdtEndPr>
    <w:sdtContent>
      <w:p w14:paraId="3F6DD36A" w14:textId="77777777" w:rsidR="008311B5" w:rsidRDefault="008311B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354696A" w14:textId="77777777" w:rsidR="008311B5" w:rsidRDefault="008311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3F3B66" w14:textId="77777777" w:rsidR="008311B5" w:rsidRDefault="008311B5" w:rsidP="00001C9B">
      <w:pPr>
        <w:spacing w:after="0" w:line="240" w:lineRule="auto"/>
      </w:pPr>
      <w:r>
        <w:separator/>
      </w:r>
    </w:p>
  </w:footnote>
  <w:footnote w:type="continuationSeparator" w:id="0">
    <w:p w14:paraId="0DAFECF3" w14:textId="77777777" w:rsidR="008311B5" w:rsidRDefault="008311B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1058" w:hanging="360"/>
      </w:pPr>
      <w:rPr>
        <w:rFonts w:hint="default"/>
      </w:rPr>
    </w:lvl>
    <w:lvl w:ilvl="1" w:tplc="04090019" w:tentative="1">
      <w:start w:val="1"/>
      <w:numFmt w:val="lowerLetter"/>
      <w:lvlText w:val="%2."/>
      <w:lvlJc w:val="left"/>
      <w:pPr>
        <w:ind w:left="-338" w:hanging="360"/>
      </w:pPr>
    </w:lvl>
    <w:lvl w:ilvl="2" w:tplc="0409001B" w:tentative="1">
      <w:start w:val="1"/>
      <w:numFmt w:val="lowerRoman"/>
      <w:lvlText w:val="%3."/>
      <w:lvlJc w:val="right"/>
      <w:pPr>
        <w:ind w:left="382" w:hanging="180"/>
      </w:pPr>
    </w:lvl>
    <w:lvl w:ilvl="3" w:tplc="0409000F" w:tentative="1">
      <w:start w:val="1"/>
      <w:numFmt w:val="decimal"/>
      <w:lvlText w:val="%4."/>
      <w:lvlJc w:val="left"/>
      <w:pPr>
        <w:ind w:left="1102" w:hanging="360"/>
      </w:pPr>
    </w:lvl>
    <w:lvl w:ilvl="4" w:tplc="04090019" w:tentative="1">
      <w:start w:val="1"/>
      <w:numFmt w:val="lowerLetter"/>
      <w:lvlText w:val="%5."/>
      <w:lvlJc w:val="left"/>
      <w:pPr>
        <w:ind w:left="1822" w:hanging="360"/>
      </w:pPr>
    </w:lvl>
    <w:lvl w:ilvl="5" w:tplc="0409001B" w:tentative="1">
      <w:start w:val="1"/>
      <w:numFmt w:val="lowerRoman"/>
      <w:lvlText w:val="%6."/>
      <w:lvlJc w:val="right"/>
      <w:pPr>
        <w:ind w:left="2542" w:hanging="180"/>
      </w:pPr>
    </w:lvl>
    <w:lvl w:ilvl="6" w:tplc="0409000F" w:tentative="1">
      <w:start w:val="1"/>
      <w:numFmt w:val="decimal"/>
      <w:lvlText w:val="%7."/>
      <w:lvlJc w:val="left"/>
      <w:pPr>
        <w:ind w:left="3262" w:hanging="360"/>
      </w:pPr>
    </w:lvl>
    <w:lvl w:ilvl="7" w:tplc="04090019" w:tentative="1">
      <w:start w:val="1"/>
      <w:numFmt w:val="lowerLetter"/>
      <w:lvlText w:val="%8."/>
      <w:lvlJc w:val="left"/>
      <w:pPr>
        <w:ind w:left="3982" w:hanging="360"/>
      </w:pPr>
    </w:lvl>
    <w:lvl w:ilvl="8" w:tplc="0409001B" w:tentative="1">
      <w:start w:val="1"/>
      <w:numFmt w:val="lowerRoman"/>
      <w:lvlText w:val="%9."/>
      <w:lvlJc w:val="right"/>
      <w:pPr>
        <w:ind w:left="4702" w:hanging="180"/>
      </w:pPr>
    </w:lvl>
  </w:abstractNum>
  <w:abstractNum w:abstractNumId="1" w15:restartNumberingAfterBreak="0">
    <w:nsid w:val="0B032E69"/>
    <w:multiLevelType w:val="hybridMultilevel"/>
    <w:tmpl w:val="3EB62818"/>
    <w:lvl w:ilvl="0" w:tplc="68BC90C6">
      <w:start w:val="1"/>
      <w:numFmt w:val="bullet"/>
      <w:lvlText w:val="•"/>
      <w:lvlJc w:val="left"/>
      <w:pPr>
        <w:tabs>
          <w:tab w:val="num" w:pos="720"/>
        </w:tabs>
        <w:ind w:left="720" w:hanging="360"/>
      </w:pPr>
      <w:rPr>
        <w:rFonts w:ascii="Arial" w:hAnsi="Arial" w:hint="default"/>
      </w:rPr>
    </w:lvl>
    <w:lvl w:ilvl="1" w:tplc="7D06D0B4">
      <w:numFmt w:val="bullet"/>
      <w:lvlText w:val="–"/>
      <w:lvlJc w:val="left"/>
      <w:pPr>
        <w:tabs>
          <w:tab w:val="num" w:pos="1440"/>
        </w:tabs>
        <w:ind w:left="1440" w:hanging="360"/>
      </w:pPr>
      <w:rPr>
        <w:rFonts w:ascii="Arial" w:hAnsi="Arial" w:hint="default"/>
      </w:rPr>
    </w:lvl>
    <w:lvl w:ilvl="2" w:tplc="1C7AF812">
      <w:numFmt w:val="bullet"/>
      <w:lvlText w:val="•"/>
      <w:lvlJc w:val="left"/>
      <w:pPr>
        <w:tabs>
          <w:tab w:val="num" w:pos="2160"/>
        </w:tabs>
        <w:ind w:left="2160" w:hanging="360"/>
      </w:pPr>
      <w:rPr>
        <w:rFonts w:ascii="Arial" w:hAnsi="Arial" w:hint="default"/>
      </w:rPr>
    </w:lvl>
    <w:lvl w:ilvl="3" w:tplc="95D6960A" w:tentative="1">
      <w:start w:val="1"/>
      <w:numFmt w:val="bullet"/>
      <w:lvlText w:val="•"/>
      <w:lvlJc w:val="left"/>
      <w:pPr>
        <w:tabs>
          <w:tab w:val="num" w:pos="2880"/>
        </w:tabs>
        <w:ind w:left="2880" w:hanging="360"/>
      </w:pPr>
      <w:rPr>
        <w:rFonts w:ascii="Arial" w:hAnsi="Arial" w:hint="default"/>
      </w:rPr>
    </w:lvl>
    <w:lvl w:ilvl="4" w:tplc="77F2EA5C" w:tentative="1">
      <w:start w:val="1"/>
      <w:numFmt w:val="bullet"/>
      <w:lvlText w:val="•"/>
      <w:lvlJc w:val="left"/>
      <w:pPr>
        <w:tabs>
          <w:tab w:val="num" w:pos="3600"/>
        </w:tabs>
        <w:ind w:left="3600" w:hanging="360"/>
      </w:pPr>
      <w:rPr>
        <w:rFonts w:ascii="Arial" w:hAnsi="Arial" w:hint="default"/>
      </w:rPr>
    </w:lvl>
    <w:lvl w:ilvl="5" w:tplc="912E3D94" w:tentative="1">
      <w:start w:val="1"/>
      <w:numFmt w:val="bullet"/>
      <w:lvlText w:val="•"/>
      <w:lvlJc w:val="left"/>
      <w:pPr>
        <w:tabs>
          <w:tab w:val="num" w:pos="4320"/>
        </w:tabs>
        <w:ind w:left="4320" w:hanging="360"/>
      </w:pPr>
      <w:rPr>
        <w:rFonts w:ascii="Arial" w:hAnsi="Arial" w:hint="default"/>
      </w:rPr>
    </w:lvl>
    <w:lvl w:ilvl="6" w:tplc="EBBC4D6E" w:tentative="1">
      <w:start w:val="1"/>
      <w:numFmt w:val="bullet"/>
      <w:lvlText w:val="•"/>
      <w:lvlJc w:val="left"/>
      <w:pPr>
        <w:tabs>
          <w:tab w:val="num" w:pos="5040"/>
        </w:tabs>
        <w:ind w:left="5040" w:hanging="360"/>
      </w:pPr>
      <w:rPr>
        <w:rFonts w:ascii="Arial" w:hAnsi="Arial" w:hint="default"/>
      </w:rPr>
    </w:lvl>
    <w:lvl w:ilvl="7" w:tplc="C41E3A46" w:tentative="1">
      <w:start w:val="1"/>
      <w:numFmt w:val="bullet"/>
      <w:lvlText w:val="•"/>
      <w:lvlJc w:val="left"/>
      <w:pPr>
        <w:tabs>
          <w:tab w:val="num" w:pos="5760"/>
        </w:tabs>
        <w:ind w:left="5760" w:hanging="360"/>
      </w:pPr>
      <w:rPr>
        <w:rFonts w:ascii="Arial" w:hAnsi="Arial" w:hint="default"/>
      </w:rPr>
    </w:lvl>
    <w:lvl w:ilvl="8" w:tplc="006A493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 w15:restartNumberingAfterBreak="0">
    <w:nsid w:val="4D6E3167"/>
    <w:multiLevelType w:val="hybridMultilevel"/>
    <w:tmpl w:val="9FEEEAA8"/>
    <w:lvl w:ilvl="0" w:tplc="B4327BB0">
      <w:start w:val="1"/>
      <w:numFmt w:val="decimal"/>
      <w:pStyle w:val="RAN4proposal"/>
      <w:suff w:val="space"/>
      <w:lvlText w:val="Proposal %1:"/>
      <w:lvlJc w:val="left"/>
      <w:pPr>
        <w:ind w:left="1495" w:hanging="360"/>
      </w:pPr>
      <w:rPr>
        <w:rFonts w:ascii="Times New Roman" w:hAnsi="Times New Roman" w:hint="default"/>
        <w:b/>
        <w:i w:val="0"/>
        <w:color w:val="auto"/>
        <w:sz w:val="20"/>
        <w:lang w:val="en-GB"/>
      </w:rPr>
    </w:lvl>
    <w:lvl w:ilvl="1" w:tplc="04090019">
      <w:start w:val="1"/>
      <w:numFmt w:val="lowerLetter"/>
      <w:lvlText w:val="%2."/>
      <w:lvlJc w:val="left"/>
      <w:pPr>
        <w:ind w:left="3775" w:hanging="360"/>
      </w:pPr>
    </w:lvl>
    <w:lvl w:ilvl="2" w:tplc="0409001B">
      <w:start w:val="1"/>
      <w:numFmt w:val="lowerRoman"/>
      <w:lvlText w:val="%3."/>
      <w:lvlJc w:val="right"/>
      <w:pPr>
        <w:ind w:left="4495" w:hanging="180"/>
      </w:pPr>
    </w:lvl>
    <w:lvl w:ilvl="3" w:tplc="0409000F" w:tentative="1">
      <w:start w:val="1"/>
      <w:numFmt w:val="decimal"/>
      <w:lvlText w:val="%4."/>
      <w:lvlJc w:val="left"/>
      <w:pPr>
        <w:ind w:left="5215" w:hanging="360"/>
      </w:pPr>
    </w:lvl>
    <w:lvl w:ilvl="4" w:tplc="04090019" w:tentative="1">
      <w:start w:val="1"/>
      <w:numFmt w:val="lowerLetter"/>
      <w:lvlText w:val="%5."/>
      <w:lvlJc w:val="left"/>
      <w:pPr>
        <w:ind w:left="5935" w:hanging="360"/>
      </w:pPr>
    </w:lvl>
    <w:lvl w:ilvl="5" w:tplc="0409001B" w:tentative="1">
      <w:start w:val="1"/>
      <w:numFmt w:val="lowerRoman"/>
      <w:lvlText w:val="%6."/>
      <w:lvlJc w:val="right"/>
      <w:pPr>
        <w:ind w:left="6655" w:hanging="180"/>
      </w:pPr>
    </w:lvl>
    <w:lvl w:ilvl="6" w:tplc="0409000F" w:tentative="1">
      <w:start w:val="1"/>
      <w:numFmt w:val="decimal"/>
      <w:lvlText w:val="%7."/>
      <w:lvlJc w:val="left"/>
      <w:pPr>
        <w:ind w:left="7375" w:hanging="360"/>
      </w:pPr>
    </w:lvl>
    <w:lvl w:ilvl="7" w:tplc="04090019" w:tentative="1">
      <w:start w:val="1"/>
      <w:numFmt w:val="lowerLetter"/>
      <w:lvlText w:val="%8."/>
      <w:lvlJc w:val="left"/>
      <w:pPr>
        <w:ind w:left="8095" w:hanging="360"/>
      </w:pPr>
    </w:lvl>
    <w:lvl w:ilvl="8" w:tplc="0409001B" w:tentative="1">
      <w:start w:val="1"/>
      <w:numFmt w:val="lowerRoman"/>
      <w:lvlText w:val="%9."/>
      <w:lvlJc w:val="right"/>
      <w:pPr>
        <w:ind w:left="8815" w:hanging="180"/>
      </w:pPr>
    </w:lvl>
  </w:abstractNum>
  <w:abstractNum w:abstractNumId="4" w15:restartNumberingAfterBreak="0">
    <w:nsid w:val="4DA44281"/>
    <w:multiLevelType w:val="hybridMultilevel"/>
    <w:tmpl w:val="DF4E71D0"/>
    <w:lvl w:ilvl="0" w:tplc="C4DE0AC8">
      <w:start w:val="1"/>
      <w:numFmt w:val="decimal"/>
      <w:pStyle w:val="RAN4Proposal0"/>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FA424F7"/>
    <w:multiLevelType w:val="hybridMultilevel"/>
    <w:tmpl w:val="B238A706"/>
    <w:lvl w:ilvl="0" w:tplc="985A59C6">
      <w:start w:val="19"/>
      <w:numFmt w:val="bullet"/>
      <w:pStyle w:val="TableContent-Bulleted"/>
      <w:lvlText w:val="-"/>
      <w:lvlJc w:val="left"/>
      <w:pPr>
        <w:ind w:left="1080" w:hanging="360"/>
      </w:pPr>
      <w:rPr>
        <w:rFonts w:ascii="Verdana" w:hAnsi="Verdana" w:cs="Times New Roman" w:hint="default"/>
        <w:color w:val="000000" w:themeColor="text1"/>
        <w:sz w:val="16"/>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3"/>
  </w:num>
  <w:num w:numId="4">
    <w:abstractNumId w:val="5"/>
  </w:num>
  <w:num w:numId="5">
    <w:abstractNumId w:val="4"/>
  </w:num>
  <w:num w:numId="6">
    <w:abstractNumId w:val="6"/>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defaultTabStop w:val="720"/>
  <w:hyphenationZone w:val="425"/>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0940"/>
    <w:rsid w:val="00021D62"/>
    <w:rsid w:val="00023724"/>
    <w:rsid w:val="00035305"/>
    <w:rsid w:val="00043247"/>
    <w:rsid w:val="0005250D"/>
    <w:rsid w:val="00062CF3"/>
    <w:rsid w:val="00070F28"/>
    <w:rsid w:val="00070F78"/>
    <w:rsid w:val="0007430A"/>
    <w:rsid w:val="0008612A"/>
    <w:rsid w:val="000948AD"/>
    <w:rsid w:val="00095812"/>
    <w:rsid w:val="000A3529"/>
    <w:rsid w:val="000A3842"/>
    <w:rsid w:val="000B0056"/>
    <w:rsid w:val="000B3D00"/>
    <w:rsid w:val="000B5ADA"/>
    <w:rsid w:val="000B6A8E"/>
    <w:rsid w:val="000C1D14"/>
    <w:rsid w:val="000C363E"/>
    <w:rsid w:val="000C403D"/>
    <w:rsid w:val="000C514C"/>
    <w:rsid w:val="000C5CFF"/>
    <w:rsid w:val="000C6598"/>
    <w:rsid w:val="000E2E59"/>
    <w:rsid w:val="000E7730"/>
    <w:rsid w:val="000F2046"/>
    <w:rsid w:val="000F2EE5"/>
    <w:rsid w:val="000F2F13"/>
    <w:rsid w:val="000F334F"/>
    <w:rsid w:val="000F5687"/>
    <w:rsid w:val="000F6FE3"/>
    <w:rsid w:val="000F764D"/>
    <w:rsid w:val="001039B7"/>
    <w:rsid w:val="00103B13"/>
    <w:rsid w:val="001063EF"/>
    <w:rsid w:val="001127F5"/>
    <w:rsid w:val="00115314"/>
    <w:rsid w:val="00121297"/>
    <w:rsid w:val="001219DB"/>
    <w:rsid w:val="00121A72"/>
    <w:rsid w:val="00123B85"/>
    <w:rsid w:val="00125254"/>
    <w:rsid w:val="00125A5F"/>
    <w:rsid w:val="001319D7"/>
    <w:rsid w:val="00136333"/>
    <w:rsid w:val="00143C2B"/>
    <w:rsid w:val="0015190E"/>
    <w:rsid w:val="00152771"/>
    <w:rsid w:val="001552BB"/>
    <w:rsid w:val="00155478"/>
    <w:rsid w:val="00161971"/>
    <w:rsid w:val="001628F5"/>
    <w:rsid w:val="001657A6"/>
    <w:rsid w:val="001709C2"/>
    <w:rsid w:val="00172426"/>
    <w:rsid w:val="001745F8"/>
    <w:rsid w:val="00176671"/>
    <w:rsid w:val="001766E4"/>
    <w:rsid w:val="001838CF"/>
    <w:rsid w:val="00185FAB"/>
    <w:rsid w:val="00190E1E"/>
    <w:rsid w:val="001A0AD5"/>
    <w:rsid w:val="001A2DF6"/>
    <w:rsid w:val="001B09BD"/>
    <w:rsid w:val="001B1094"/>
    <w:rsid w:val="001B2CE9"/>
    <w:rsid w:val="001B7EA8"/>
    <w:rsid w:val="001C0453"/>
    <w:rsid w:val="001C2F6D"/>
    <w:rsid w:val="001C31AC"/>
    <w:rsid w:val="001C3BE3"/>
    <w:rsid w:val="001D19B7"/>
    <w:rsid w:val="001D28CF"/>
    <w:rsid w:val="001D3E5E"/>
    <w:rsid w:val="001D48D4"/>
    <w:rsid w:val="001D51FB"/>
    <w:rsid w:val="001D6898"/>
    <w:rsid w:val="001E1F8C"/>
    <w:rsid w:val="001E30F6"/>
    <w:rsid w:val="001E4950"/>
    <w:rsid w:val="001F53D6"/>
    <w:rsid w:val="0020200D"/>
    <w:rsid w:val="00210AEA"/>
    <w:rsid w:val="00211053"/>
    <w:rsid w:val="002158AE"/>
    <w:rsid w:val="00216088"/>
    <w:rsid w:val="00216FB9"/>
    <w:rsid w:val="002250C2"/>
    <w:rsid w:val="0022569F"/>
    <w:rsid w:val="002268A4"/>
    <w:rsid w:val="00227E56"/>
    <w:rsid w:val="002342FC"/>
    <w:rsid w:val="00235E7C"/>
    <w:rsid w:val="00235F5C"/>
    <w:rsid w:val="00237A68"/>
    <w:rsid w:val="00253094"/>
    <w:rsid w:val="00253A3D"/>
    <w:rsid w:val="00256442"/>
    <w:rsid w:val="002573B5"/>
    <w:rsid w:val="00270159"/>
    <w:rsid w:val="0027038C"/>
    <w:rsid w:val="00287E9E"/>
    <w:rsid w:val="0029241F"/>
    <w:rsid w:val="002A019E"/>
    <w:rsid w:val="002B1FB5"/>
    <w:rsid w:val="002B43E6"/>
    <w:rsid w:val="002B4922"/>
    <w:rsid w:val="002C0F9E"/>
    <w:rsid w:val="002C2D19"/>
    <w:rsid w:val="002D10FA"/>
    <w:rsid w:val="002D132D"/>
    <w:rsid w:val="002D45DA"/>
    <w:rsid w:val="002D4C55"/>
    <w:rsid w:val="002D5122"/>
    <w:rsid w:val="002D532C"/>
    <w:rsid w:val="002F4ABF"/>
    <w:rsid w:val="00304937"/>
    <w:rsid w:val="0031215B"/>
    <w:rsid w:val="00313636"/>
    <w:rsid w:val="00317883"/>
    <w:rsid w:val="00320732"/>
    <w:rsid w:val="00325A7E"/>
    <w:rsid w:val="00332081"/>
    <w:rsid w:val="003325D7"/>
    <w:rsid w:val="00332778"/>
    <w:rsid w:val="0033542F"/>
    <w:rsid w:val="00336FC0"/>
    <w:rsid w:val="00341220"/>
    <w:rsid w:val="00347034"/>
    <w:rsid w:val="00351CAD"/>
    <w:rsid w:val="00351CB5"/>
    <w:rsid w:val="00352D49"/>
    <w:rsid w:val="003562D8"/>
    <w:rsid w:val="00367080"/>
    <w:rsid w:val="00372CF1"/>
    <w:rsid w:val="00383FF8"/>
    <w:rsid w:val="003854C3"/>
    <w:rsid w:val="00386D2A"/>
    <w:rsid w:val="00387078"/>
    <w:rsid w:val="003911F1"/>
    <w:rsid w:val="003A0C94"/>
    <w:rsid w:val="003A5079"/>
    <w:rsid w:val="003B5406"/>
    <w:rsid w:val="003B659E"/>
    <w:rsid w:val="003C134B"/>
    <w:rsid w:val="003C5A4D"/>
    <w:rsid w:val="003D2DCF"/>
    <w:rsid w:val="003D3C6E"/>
    <w:rsid w:val="003D41FA"/>
    <w:rsid w:val="003D5100"/>
    <w:rsid w:val="003D7B14"/>
    <w:rsid w:val="003E00B9"/>
    <w:rsid w:val="003E05AA"/>
    <w:rsid w:val="003E4177"/>
    <w:rsid w:val="003F3966"/>
    <w:rsid w:val="003F5D0F"/>
    <w:rsid w:val="003F600C"/>
    <w:rsid w:val="003F7474"/>
    <w:rsid w:val="00405D65"/>
    <w:rsid w:val="00411B32"/>
    <w:rsid w:val="00412329"/>
    <w:rsid w:val="004148EB"/>
    <w:rsid w:val="00417AA0"/>
    <w:rsid w:val="00426F1D"/>
    <w:rsid w:val="00430F84"/>
    <w:rsid w:val="004328F6"/>
    <w:rsid w:val="0043750A"/>
    <w:rsid w:val="0043751D"/>
    <w:rsid w:val="00440F17"/>
    <w:rsid w:val="00442EB8"/>
    <w:rsid w:val="00454908"/>
    <w:rsid w:val="004714BE"/>
    <w:rsid w:val="004718ED"/>
    <w:rsid w:val="00472EE2"/>
    <w:rsid w:val="00474863"/>
    <w:rsid w:val="00480117"/>
    <w:rsid w:val="00480EBB"/>
    <w:rsid w:val="004860AF"/>
    <w:rsid w:val="004906CC"/>
    <w:rsid w:val="00493295"/>
    <w:rsid w:val="004A0251"/>
    <w:rsid w:val="004A167B"/>
    <w:rsid w:val="004A400C"/>
    <w:rsid w:val="004A4274"/>
    <w:rsid w:val="004A7499"/>
    <w:rsid w:val="004B27B9"/>
    <w:rsid w:val="004B4FCA"/>
    <w:rsid w:val="004B7B4A"/>
    <w:rsid w:val="004C04E2"/>
    <w:rsid w:val="004C334B"/>
    <w:rsid w:val="004C5239"/>
    <w:rsid w:val="004C5B83"/>
    <w:rsid w:val="004D727E"/>
    <w:rsid w:val="004E006D"/>
    <w:rsid w:val="004E2615"/>
    <w:rsid w:val="004E2AA7"/>
    <w:rsid w:val="004E37C5"/>
    <w:rsid w:val="004E5E66"/>
    <w:rsid w:val="004F185B"/>
    <w:rsid w:val="004F3CDD"/>
    <w:rsid w:val="004F4F42"/>
    <w:rsid w:val="00503B4D"/>
    <w:rsid w:val="00504782"/>
    <w:rsid w:val="00504EE9"/>
    <w:rsid w:val="00504EEA"/>
    <w:rsid w:val="00520962"/>
    <w:rsid w:val="00523CE3"/>
    <w:rsid w:val="00530828"/>
    <w:rsid w:val="00537DA8"/>
    <w:rsid w:val="0054442C"/>
    <w:rsid w:val="00550285"/>
    <w:rsid w:val="00562024"/>
    <w:rsid w:val="00573A63"/>
    <w:rsid w:val="00574E8D"/>
    <w:rsid w:val="00576B52"/>
    <w:rsid w:val="0058090D"/>
    <w:rsid w:val="005836F8"/>
    <w:rsid w:val="005918FA"/>
    <w:rsid w:val="00597E87"/>
    <w:rsid w:val="005A0107"/>
    <w:rsid w:val="005A57F8"/>
    <w:rsid w:val="005A7ECE"/>
    <w:rsid w:val="005B3414"/>
    <w:rsid w:val="005B6B89"/>
    <w:rsid w:val="005B7081"/>
    <w:rsid w:val="005C169B"/>
    <w:rsid w:val="005C1F7D"/>
    <w:rsid w:val="005D28EE"/>
    <w:rsid w:val="005D4B8B"/>
    <w:rsid w:val="005D4F5B"/>
    <w:rsid w:val="005D7AF2"/>
    <w:rsid w:val="005E61A8"/>
    <w:rsid w:val="005E680E"/>
    <w:rsid w:val="005F04BB"/>
    <w:rsid w:val="005F1508"/>
    <w:rsid w:val="005F6419"/>
    <w:rsid w:val="005F7C3A"/>
    <w:rsid w:val="00600691"/>
    <w:rsid w:val="006061D3"/>
    <w:rsid w:val="00616F56"/>
    <w:rsid w:val="00617400"/>
    <w:rsid w:val="00617878"/>
    <w:rsid w:val="00624F2D"/>
    <w:rsid w:val="00624FD4"/>
    <w:rsid w:val="006265DB"/>
    <w:rsid w:val="00627BC2"/>
    <w:rsid w:val="0063124E"/>
    <w:rsid w:val="00635B8D"/>
    <w:rsid w:val="00636E1A"/>
    <w:rsid w:val="00637E71"/>
    <w:rsid w:val="0065069F"/>
    <w:rsid w:val="006526DA"/>
    <w:rsid w:val="006536C9"/>
    <w:rsid w:val="006566DD"/>
    <w:rsid w:val="00664950"/>
    <w:rsid w:val="006700D0"/>
    <w:rsid w:val="00681DD5"/>
    <w:rsid w:val="0068316F"/>
    <w:rsid w:val="00683220"/>
    <w:rsid w:val="00685155"/>
    <w:rsid w:val="00687FA0"/>
    <w:rsid w:val="00694655"/>
    <w:rsid w:val="006965C2"/>
    <w:rsid w:val="006A0D50"/>
    <w:rsid w:val="006A36A3"/>
    <w:rsid w:val="006A5962"/>
    <w:rsid w:val="006B1D20"/>
    <w:rsid w:val="006B7010"/>
    <w:rsid w:val="006C13D5"/>
    <w:rsid w:val="006C18B1"/>
    <w:rsid w:val="006C21F3"/>
    <w:rsid w:val="006D23EB"/>
    <w:rsid w:val="006D273D"/>
    <w:rsid w:val="006E598D"/>
    <w:rsid w:val="006E6C32"/>
    <w:rsid w:val="006F28AC"/>
    <w:rsid w:val="006F4CCC"/>
    <w:rsid w:val="00702EDD"/>
    <w:rsid w:val="00711CD6"/>
    <w:rsid w:val="007136A9"/>
    <w:rsid w:val="007145FF"/>
    <w:rsid w:val="00726C65"/>
    <w:rsid w:val="00734AB4"/>
    <w:rsid w:val="00735A97"/>
    <w:rsid w:val="00740939"/>
    <w:rsid w:val="007501E0"/>
    <w:rsid w:val="0075022B"/>
    <w:rsid w:val="00751515"/>
    <w:rsid w:val="00752213"/>
    <w:rsid w:val="00763AAE"/>
    <w:rsid w:val="007657EE"/>
    <w:rsid w:val="007665E6"/>
    <w:rsid w:val="007675A7"/>
    <w:rsid w:val="007734D6"/>
    <w:rsid w:val="00773B3C"/>
    <w:rsid w:val="00775AAE"/>
    <w:rsid w:val="00781BC3"/>
    <w:rsid w:val="00782CE0"/>
    <w:rsid w:val="00783911"/>
    <w:rsid w:val="00783CEC"/>
    <w:rsid w:val="0078439C"/>
    <w:rsid w:val="0078506F"/>
    <w:rsid w:val="00785232"/>
    <w:rsid w:val="0079222E"/>
    <w:rsid w:val="007A3695"/>
    <w:rsid w:val="007A71DB"/>
    <w:rsid w:val="007B544F"/>
    <w:rsid w:val="007B5538"/>
    <w:rsid w:val="007C2BCE"/>
    <w:rsid w:val="007C312C"/>
    <w:rsid w:val="007C3ED0"/>
    <w:rsid w:val="007C5F26"/>
    <w:rsid w:val="007C5F68"/>
    <w:rsid w:val="007D0276"/>
    <w:rsid w:val="007D22B7"/>
    <w:rsid w:val="007E0143"/>
    <w:rsid w:val="007E448E"/>
    <w:rsid w:val="007E4ACD"/>
    <w:rsid w:val="007E65F6"/>
    <w:rsid w:val="007F0A48"/>
    <w:rsid w:val="007F389B"/>
    <w:rsid w:val="007F5221"/>
    <w:rsid w:val="007F6B3D"/>
    <w:rsid w:val="00806A76"/>
    <w:rsid w:val="00811C9D"/>
    <w:rsid w:val="00816C80"/>
    <w:rsid w:val="0082121B"/>
    <w:rsid w:val="00823274"/>
    <w:rsid w:val="008311B5"/>
    <w:rsid w:val="00835E17"/>
    <w:rsid w:val="00840254"/>
    <w:rsid w:val="00841BCD"/>
    <w:rsid w:val="008442FE"/>
    <w:rsid w:val="00846A22"/>
    <w:rsid w:val="008504A4"/>
    <w:rsid w:val="00850774"/>
    <w:rsid w:val="00852CE6"/>
    <w:rsid w:val="00855AD6"/>
    <w:rsid w:val="00856573"/>
    <w:rsid w:val="00856A97"/>
    <w:rsid w:val="00856B05"/>
    <w:rsid w:val="00860127"/>
    <w:rsid w:val="0086120F"/>
    <w:rsid w:val="00863350"/>
    <w:rsid w:val="00865123"/>
    <w:rsid w:val="008665E8"/>
    <w:rsid w:val="00867A8D"/>
    <w:rsid w:val="0087289E"/>
    <w:rsid w:val="008826C1"/>
    <w:rsid w:val="00884A85"/>
    <w:rsid w:val="00885FB3"/>
    <w:rsid w:val="00893814"/>
    <w:rsid w:val="008A3228"/>
    <w:rsid w:val="008A32A9"/>
    <w:rsid w:val="008A4A89"/>
    <w:rsid w:val="008B0322"/>
    <w:rsid w:val="008C4F6A"/>
    <w:rsid w:val="008C52B3"/>
    <w:rsid w:val="008E3A9D"/>
    <w:rsid w:val="008F59A1"/>
    <w:rsid w:val="008F7385"/>
    <w:rsid w:val="008F7B07"/>
    <w:rsid w:val="00900557"/>
    <w:rsid w:val="009042BD"/>
    <w:rsid w:val="0090789C"/>
    <w:rsid w:val="009153F5"/>
    <w:rsid w:val="00915D64"/>
    <w:rsid w:val="009170F8"/>
    <w:rsid w:val="00922909"/>
    <w:rsid w:val="00923292"/>
    <w:rsid w:val="009315ED"/>
    <w:rsid w:val="00931E5A"/>
    <w:rsid w:val="00932535"/>
    <w:rsid w:val="00940A79"/>
    <w:rsid w:val="009475B6"/>
    <w:rsid w:val="00953CA9"/>
    <w:rsid w:val="00955257"/>
    <w:rsid w:val="0095560C"/>
    <w:rsid w:val="00956D22"/>
    <w:rsid w:val="0096175E"/>
    <w:rsid w:val="00961C53"/>
    <w:rsid w:val="00961DAC"/>
    <w:rsid w:val="00967205"/>
    <w:rsid w:val="00970480"/>
    <w:rsid w:val="00971AF1"/>
    <w:rsid w:val="00973EDC"/>
    <w:rsid w:val="00976ABD"/>
    <w:rsid w:val="00977869"/>
    <w:rsid w:val="00977E1D"/>
    <w:rsid w:val="0098494A"/>
    <w:rsid w:val="00986A0F"/>
    <w:rsid w:val="00992706"/>
    <w:rsid w:val="00994FA8"/>
    <w:rsid w:val="00995CDA"/>
    <w:rsid w:val="009B533B"/>
    <w:rsid w:val="009C4093"/>
    <w:rsid w:val="009C43DB"/>
    <w:rsid w:val="009C5E67"/>
    <w:rsid w:val="009C754D"/>
    <w:rsid w:val="009D15E4"/>
    <w:rsid w:val="009D6D4C"/>
    <w:rsid w:val="009F00DF"/>
    <w:rsid w:val="00A04BF7"/>
    <w:rsid w:val="00A14BDD"/>
    <w:rsid w:val="00A20BCA"/>
    <w:rsid w:val="00A22B78"/>
    <w:rsid w:val="00A25AE5"/>
    <w:rsid w:val="00A300DD"/>
    <w:rsid w:val="00A30CAA"/>
    <w:rsid w:val="00A31161"/>
    <w:rsid w:val="00A32845"/>
    <w:rsid w:val="00A33544"/>
    <w:rsid w:val="00A33D5C"/>
    <w:rsid w:val="00A35025"/>
    <w:rsid w:val="00A36FBF"/>
    <w:rsid w:val="00A37002"/>
    <w:rsid w:val="00A41842"/>
    <w:rsid w:val="00A4305C"/>
    <w:rsid w:val="00A438EA"/>
    <w:rsid w:val="00A4446B"/>
    <w:rsid w:val="00A521A7"/>
    <w:rsid w:val="00A52A0B"/>
    <w:rsid w:val="00A5311A"/>
    <w:rsid w:val="00A56A74"/>
    <w:rsid w:val="00A6009A"/>
    <w:rsid w:val="00A74F12"/>
    <w:rsid w:val="00A830A0"/>
    <w:rsid w:val="00A91E9D"/>
    <w:rsid w:val="00A92551"/>
    <w:rsid w:val="00AA01F2"/>
    <w:rsid w:val="00AA1B0E"/>
    <w:rsid w:val="00AB3F10"/>
    <w:rsid w:val="00AB6E76"/>
    <w:rsid w:val="00AC0267"/>
    <w:rsid w:val="00AC5CA7"/>
    <w:rsid w:val="00AC5F11"/>
    <w:rsid w:val="00AD0A04"/>
    <w:rsid w:val="00AE1944"/>
    <w:rsid w:val="00AE2201"/>
    <w:rsid w:val="00AE4EE4"/>
    <w:rsid w:val="00AE56B1"/>
    <w:rsid w:val="00AE7BD0"/>
    <w:rsid w:val="00AF1751"/>
    <w:rsid w:val="00AF300F"/>
    <w:rsid w:val="00AF69E2"/>
    <w:rsid w:val="00AF73B3"/>
    <w:rsid w:val="00AF7AF0"/>
    <w:rsid w:val="00AF7DB3"/>
    <w:rsid w:val="00B01279"/>
    <w:rsid w:val="00B03C53"/>
    <w:rsid w:val="00B055E3"/>
    <w:rsid w:val="00B13C0D"/>
    <w:rsid w:val="00B17792"/>
    <w:rsid w:val="00B20B2E"/>
    <w:rsid w:val="00B25077"/>
    <w:rsid w:val="00B25D36"/>
    <w:rsid w:val="00B341AF"/>
    <w:rsid w:val="00B341D8"/>
    <w:rsid w:val="00B37B05"/>
    <w:rsid w:val="00B422DF"/>
    <w:rsid w:val="00B517F4"/>
    <w:rsid w:val="00B552F2"/>
    <w:rsid w:val="00B57C68"/>
    <w:rsid w:val="00B626CE"/>
    <w:rsid w:val="00B63EA3"/>
    <w:rsid w:val="00B64791"/>
    <w:rsid w:val="00B730A0"/>
    <w:rsid w:val="00B73862"/>
    <w:rsid w:val="00B81135"/>
    <w:rsid w:val="00B94B19"/>
    <w:rsid w:val="00BA0229"/>
    <w:rsid w:val="00BA050D"/>
    <w:rsid w:val="00BA6342"/>
    <w:rsid w:val="00BA6E48"/>
    <w:rsid w:val="00BA724E"/>
    <w:rsid w:val="00BB015C"/>
    <w:rsid w:val="00BB2435"/>
    <w:rsid w:val="00BB3A1B"/>
    <w:rsid w:val="00BB3A42"/>
    <w:rsid w:val="00BB4905"/>
    <w:rsid w:val="00BB7058"/>
    <w:rsid w:val="00BC1A20"/>
    <w:rsid w:val="00BC2685"/>
    <w:rsid w:val="00BC298D"/>
    <w:rsid w:val="00BD54D5"/>
    <w:rsid w:val="00BE11C9"/>
    <w:rsid w:val="00BE3B93"/>
    <w:rsid w:val="00BE445A"/>
    <w:rsid w:val="00BE58C6"/>
    <w:rsid w:val="00BE5E5F"/>
    <w:rsid w:val="00BF0C88"/>
    <w:rsid w:val="00BF2218"/>
    <w:rsid w:val="00BF29F3"/>
    <w:rsid w:val="00BF4F2B"/>
    <w:rsid w:val="00C00D27"/>
    <w:rsid w:val="00C0381D"/>
    <w:rsid w:val="00C130C2"/>
    <w:rsid w:val="00C151D9"/>
    <w:rsid w:val="00C163A8"/>
    <w:rsid w:val="00C21232"/>
    <w:rsid w:val="00C226CE"/>
    <w:rsid w:val="00C27C64"/>
    <w:rsid w:val="00C27FB2"/>
    <w:rsid w:val="00C34356"/>
    <w:rsid w:val="00C35E07"/>
    <w:rsid w:val="00C411AB"/>
    <w:rsid w:val="00C43215"/>
    <w:rsid w:val="00C43EFB"/>
    <w:rsid w:val="00C46BAE"/>
    <w:rsid w:val="00C47AE5"/>
    <w:rsid w:val="00C5154D"/>
    <w:rsid w:val="00C52037"/>
    <w:rsid w:val="00C561AF"/>
    <w:rsid w:val="00C562E9"/>
    <w:rsid w:val="00C640BB"/>
    <w:rsid w:val="00C75526"/>
    <w:rsid w:val="00C931A1"/>
    <w:rsid w:val="00C951B6"/>
    <w:rsid w:val="00C97529"/>
    <w:rsid w:val="00CA14DB"/>
    <w:rsid w:val="00CB0852"/>
    <w:rsid w:val="00CB1AF8"/>
    <w:rsid w:val="00CB5A99"/>
    <w:rsid w:val="00CC2524"/>
    <w:rsid w:val="00CC5C4D"/>
    <w:rsid w:val="00CC6A3D"/>
    <w:rsid w:val="00CD64A2"/>
    <w:rsid w:val="00CD7492"/>
    <w:rsid w:val="00CE3A6B"/>
    <w:rsid w:val="00CF1245"/>
    <w:rsid w:val="00D00211"/>
    <w:rsid w:val="00D06309"/>
    <w:rsid w:val="00D10A52"/>
    <w:rsid w:val="00D1585C"/>
    <w:rsid w:val="00D351EA"/>
    <w:rsid w:val="00D358A6"/>
    <w:rsid w:val="00D40FD8"/>
    <w:rsid w:val="00D43403"/>
    <w:rsid w:val="00D5231B"/>
    <w:rsid w:val="00D52C75"/>
    <w:rsid w:val="00D613A9"/>
    <w:rsid w:val="00D6240B"/>
    <w:rsid w:val="00D62DC3"/>
    <w:rsid w:val="00D62E71"/>
    <w:rsid w:val="00D6510C"/>
    <w:rsid w:val="00D7106E"/>
    <w:rsid w:val="00D740CA"/>
    <w:rsid w:val="00D81C0A"/>
    <w:rsid w:val="00D822A3"/>
    <w:rsid w:val="00D8259F"/>
    <w:rsid w:val="00D841B3"/>
    <w:rsid w:val="00D85728"/>
    <w:rsid w:val="00D930A7"/>
    <w:rsid w:val="00D9621C"/>
    <w:rsid w:val="00DA0CBC"/>
    <w:rsid w:val="00DA164D"/>
    <w:rsid w:val="00DA3144"/>
    <w:rsid w:val="00DA4373"/>
    <w:rsid w:val="00DB0780"/>
    <w:rsid w:val="00DB19FA"/>
    <w:rsid w:val="00DB32BB"/>
    <w:rsid w:val="00DB4870"/>
    <w:rsid w:val="00DB54AC"/>
    <w:rsid w:val="00DB6076"/>
    <w:rsid w:val="00DB788D"/>
    <w:rsid w:val="00DC1AEA"/>
    <w:rsid w:val="00DC2984"/>
    <w:rsid w:val="00DD17CD"/>
    <w:rsid w:val="00DD49E9"/>
    <w:rsid w:val="00DD555A"/>
    <w:rsid w:val="00DD5B1F"/>
    <w:rsid w:val="00DD5B79"/>
    <w:rsid w:val="00DE1DD5"/>
    <w:rsid w:val="00DE5EC1"/>
    <w:rsid w:val="00DE6029"/>
    <w:rsid w:val="00DE6E64"/>
    <w:rsid w:val="00DE7C4D"/>
    <w:rsid w:val="00DF2997"/>
    <w:rsid w:val="00DF2F07"/>
    <w:rsid w:val="00DF4153"/>
    <w:rsid w:val="00E02869"/>
    <w:rsid w:val="00E0339E"/>
    <w:rsid w:val="00E13C85"/>
    <w:rsid w:val="00E17175"/>
    <w:rsid w:val="00E2502D"/>
    <w:rsid w:val="00E42589"/>
    <w:rsid w:val="00E42F76"/>
    <w:rsid w:val="00E440AD"/>
    <w:rsid w:val="00E44A78"/>
    <w:rsid w:val="00E50208"/>
    <w:rsid w:val="00E50B9D"/>
    <w:rsid w:val="00E50C1F"/>
    <w:rsid w:val="00E51440"/>
    <w:rsid w:val="00E52EEE"/>
    <w:rsid w:val="00E5499D"/>
    <w:rsid w:val="00E605F8"/>
    <w:rsid w:val="00E6552A"/>
    <w:rsid w:val="00E71676"/>
    <w:rsid w:val="00E77804"/>
    <w:rsid w:val="00E8077D"/>
    <w:rsid w:val="00E80A42"/>
    <w:rsid w:val="00E81AFA"/>
    <w:rsid w:val="00E8399B"/>
    <w:rsid w:val="00E86AAF"/>
    <w:rsid w:val="00E917DE"/>
    <w:rsid w:val="00E93045"/>
    <w:rsid w:val="00E94B04"/>
    <w:rsid w:val="00E94E97"/>
    <w:rsid w:val="00EA129D"/>
    <w:rsid w:val="00EA19F8"/>
    <w:rsid w:val="00EA5754"/>
    <w:rsid w:val="00EA7C2C"/>
    <w:rsid w:val="00EB594A"/>
    <w:rsid w:val="00EC0425"/>
    <w:rsid w:val="00EC7BC3"/>
    <w:rsid w:val="00ED39EB"/>
    <w:rsid w:val="00ED43CB"/>
    <w:rsid w:val="00ED5826"/>
    <w:rsid w:val="00ED7600"/>
    <w:rsid w:val="00EE42F4"/>
    <w:rsid w:val="00EE63E5"/>
    <w:rsid w:val="00EE7605"/>
    <w:rsid w:val="00EF0E80"/>
    <w:rsid w:val="00EF0F5E"/>
    <w:rsid w:val="00EF13E4"/>
    <w:rsid w:val="00EF2A70"/>
    <w:rsid w:val="00EF389F"/>
    <w:rsid w:val="00EF44D4"/>
    <w:rsid w:val="00EF61E8"/>
    <w:rsid w:val="00EF7DD0"/>
    <w:rsid w:val="00F04673"/>
    <w:rsid w:val="00F07022"/>
    <w:rsid w:val="00F1362C"/>
    <w:rsid w:val="00F1451C"/>
    <w:rsid w:val="00F204BA"/>
    <w:rsid w:val="00F231E7"/>
    <w:rsid w:val="00F261F2"/>
    <w:rsid w:val="00F26F37"/>
    <w:rsid w:val="00F33BF3"/>
    <w:rsid w:val="00F40197"/>
    <w:rsid w:val="00F412E8"/>
    <w:rsid w:val="00F41CEC"/>
    <w:rsid w:val="00F4255C"/>
    <w:rsid w:val="00F42C00"/>
    <w:rsid w:val="00F461AC"/>
    <w:rsid w:val="00F500D5"/>
    <w:rsid w:val="00F5575F"/>
    <w:rsid w:val="00F66DDD"/>
    <w:rsid w:val="00F67526"/>
    <w:rsid w:val="00F73745"/>
    <w:rsid w:val="00F824F5"/>
    <w:rsid w:val="00F82992"/>
    <w:rsid w:val="00F83D13"/>
    <w:rsid w:val="00F90A1B"/>
    <w:rsid w:val="00F9169B"/>
    <w:rsid w:val="00F92531"/>
    <w:rsid w:val="00FA02D2"/>
    <w:rsid w:val="00FA35DD"/>
    <w:rsid w:val="00FA4BF0"/>
    <w:rsid w:val="00FA4FA6"/>
    <w:rsid w:val="00FC049B"/>
    <w:rsid w:val="00FC16B2"/>
    <w:rsid w:val="00FC29B9"/>
    <w:rsid w:val="00FC33A8"/>
    <w:rsid w:val="00FC6FD3"/>
    <w:rsid w:val="00FC7BFE"/>
    <w:rsid w:val="00FD25BD"/>
    <w:rsid w:val="00FD4155"/>
    <w:rsid w:val="00FD51CE"/>
    <w:rsid w:val="00FE0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2FCC84A"/>
  <w15:chartTrackingRefBased/>
  <w15:docId w15:val="{A76EDA79-6A0E-4203-9959-79AAC91E9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012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021D6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条目,3GPP Caption Table,Ca"/>
    <w:basedOn w:val="Normal"/>
    <w:next w:val="Normal"/>
    <w:link w:val="CaptionChar"/>
    <w:uiPriority w:val="99"/>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R4_bullets,列出段落1,中等深浅网格 1 - 着色 21,列表段落,列表段落1,—ño’i—Ž,¥¡¡¡¡ì¬º¥¹¥È¶ÎÂä,ÁÐ³ö¶ÎÂä,¥ê¥¹¥È¶ÎÂä,1st level - Bullet List Paragraph,Lettre d'introduction,Paragrafo elenco,Normal bullet 2,列表段落11,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5"/>
      </w:numPr>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R4_bullets Char,列出段落1 Char,中等深浅网格 1 - 着色 21 Char,列表段落 Char,列表段落1 Char,—ño’i—Ž Char,¥¡¡¡¡ì¬º¥¹¥È¶ÎÂä Char,ÁÐ³ö¶ÎÂä Char,¥ê¥¹¥È¶ÎÂä Char,列表段落1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条目 Char,3GPP Caption Table Char,Ca Char"/>
    <w:basedOn w:val="DefaultParagraphFont"/>
    <w:link w:val="Caption"/>
    <w:uiPriority w:val="99"/>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qFormat/>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basedOn w:val="Normal"/>
    <w:link w:val="HeaderChar"/>
    <w:unhideWhenUsed/>
    <w:rsid w:val="0098494A"/>
    <w:pPr>
      <w:tabs>
        <w:tab w:val="center" w:pos="4536"/>
        <w:tab w:val="right" w:pos="9072"/>
      </w:tabs>
      <w:spacing w:after="0" w:line="240" w:lineRule="auto"/>
    </w:pPr>
  </w:style>
  <w:style w:type="character" w:customStyle="1" w:styleId="HeaderChar">
    <w:name w:val="Header Char"/>
    <w:basedOn w:val="DefaultParagraphFont"/>
    <w:link w:val="Header"/>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customStyle="1" w:styleId="TAL">
    <w:name w:val="TAL"/>
    <w:basedOn w:val="Normal"/>
    <w:link w:val="TALCar"/>
    <w:qFormat/>
    <w:rsid w:val="007657EE"/>
    <w:pPr>
      <w:keepNext/>
      <w:keepLines/>
      <w:spacing w:after="0" w:line="240" w:lineRule="auto"/>
    </w:pPr>
    <w:rPr>
      <w:rFonts w:ascii="Arial" w:eastAsia="SimSun" w:hAnsi="Arial" w:cs="Times New Roman"/>
      <w:sz w:val="18"/>
      <w:szCs w:val="20"/>
      <w:lang w:val="en-GB"/>
    </w:rPr>
  </w:style>
  <w:style w:type="character" w:customStyle="1" w:styleId="TALCar">
    <w:name w:val="TAL Car"/>
    <w:link w:val="TAL"/>
    <w:locked/>
    <w:rsid w:val="007657EE"/>
    <w:rPr>
      <w:rFonts w:ascii="Arial" w:eastAsia="SimSun" w:hAnsi="Arial" w:cs="Times New Roman"/>
      <w:sz w:val="18"/>
      <w:szCs w:val="20"/>
      <w:lang w:val="en-GB"/>
    </w:rPr>
  </w:style>
  <w:style w:type="paragraph" w:customStyle="1" w:styleId="TH">
    <w:name w:val="TH"/>
    <w:basedOn w:val="Normal"/>
    <w:link w:val="THChar"/>
    <w:qFormat/>
    <w:rsid w:val="007657EE"/>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locked/>
    <w:rsid w:val="007657EE"/>
    <w:rPr>
      <w:rFonts w:ascii="Arial" w:eastAsia="SimSun" w:hAnsi="Arial" w:cs="Times New Roman"/>
      <w:b/>
      <w:sz w:val="20"/>
      <w:szCs w:val="20"/>
      <w:lang w:val="en-GB"/>
    </w:rPr>
  </w:style>
  <w:style w:type="paragraph" w:customStyle="1" w:styleId="TAN">
    <w:name w:val="TAN"/>
    <w:basedOn w:val="TAL"/>
    <w:link w:val="TANChar"/>
    <w:qFormat/>
    <w:rsid w:val="007657EE"/>
    <w:pPr>
      <w:ind w:left="851" w:hanging="851"/>
    </w:pPr>
    <w:rPr>
      <w:sz w:val="20"/>
    </w:rPr>
  </w:style>
  <w:style w:type="character" w:customStyle="1" w:styleId="TANChar">
    <w:name w:val="TAN Char"/>
    <w:link w:val="TAN"/>
    <w:locked/>
    <w:rsid w:val="007657EE"/>
    <w:rPr>
      <w:rFonts w:ascii="Arial" w:eastAsia="SimSun" w:hAnsi="Arial" w:cs="Times New Roman"/>
      <w:sz w:val="20"/>
      <w:szCs w:val="20"/>
      <w:lang w:val="en-GB"/>
    </w:rPr>
  </w:style>
  <w:style w:type="character" w:customStyle="1" w:styleId="normaltextrun">
    <w:name w:val="normaltextrun"/>
    <w:rsid w:val="007657EE"/>
  </w:style>
  <w:style w:type="character" w:customStyle="1" w:styleId="spellingerror">
    <w:name w:val="spellingerror"/>
    <w:rsid w:val="007657EE"/>
  </w:style>
  <w:style w:type="paragraph" w:customStyle="1" w:styleId="3GPPText">
    <w:name w:val="3GPP Text"/>
    <w:basedOn w:val="Normal"/>
    <w:link w:val="3GPPTextChar"/>
    <w:qFormat/>
    <w:rsid w:val="007657EE"/>
    <w:pPr>
      <w:overflowPunct w:val="0"/>
      <w:autoSpaceDE w:val="0"/>
      <w:autoSpaceDN w:val="0"/>
      <w:adjustRightInd w:val="0"/>
      <w:spacing w:before="120" w:after="120" w:line="240" w:lineRule="auto"/>
      <w:jc w:val="both"/>
      <w:textAlignment w:val="baseline"/>
    </w:pPr>
    <w:rPr>
      <w:rFonts w:eastAsia="SimSun" w:cs="Times New Roman"/>
      <w:sz w:val="22"/>
      <w:szCs w:val="20"/>
    </w:rPr>
  </w:style>
  <w:style w:type="character" w:customStyle="1" w:styleId="3GPPTextChar">
    <w:name w:val="3GPP Text Char"/>
    <w:link w:val="3GPPText"/>
    <w:rsid w:val="007657EE"/>
    <w:rPr>
      <w:rFonts w:ascii="Times New Roman" w:eastAsia="SimSun" w:hAnsi="Times New Roman" w:cs="Times New Roman"/>
      <w:szCs w:val="20"/>
    </w:rPr>
  </w:style>
  <w:style w:type="character" w:styleId="UnresolvedMention">
    <w:name w:val="Unresolved Mention"/>
    <w:basedOn w:val="DefaultParagraphFont"/>
    <w:uiPriority w:val="99"/>
    <w:semiHidden/>
    <w:unhideWhenUsed/>
    <w:rsid w:val="00884A85"/>
    <w:rPr>
      <w:color w:val="605E5C"/>
      <w:shd w:val="clear" w:color="auto" w:fill="E1DFDD"/>
    </w:rPr>
  </w:style>
  <w:style w:type="character" w:styleId="FollowedHyperlink">
    <w:name w:val="FollowedHyperlink"/>
    <w:basedOn w:val="DefaultParagraphFont"/>
    <w:uiPriority w:val="99"/>
    <w:semiHidden/>
    <w:unhideWhenUsed/>
    <w:rsid w:val="00884A85"/>
    <w:rPr>
      <w:color w:val="954F72" w:themeColor="followedHyperlink"/>
      <w:u w:val="single"/>
    </w:rPr>
  </w:style>
  <w:style w:type="paragraph" w:customStyle="1" w:styleId="TableContent-Bulleted">
    <w:name w:val="Table Content - Bulleted"/>
    <w:basedOn w:val="Normal"/>
    <w:rsid w:val="006536C9"/>
    <w:pPr>
      <w:numPr>
        <w:numId w:val="6"/>
      </w:numPr>
    </w:pPr>
  </w:style>
  <w:style w:type="character" w:styleId="CommentReference">
    <w:name w:val="annotation reference"/>
    <w:basedOn w:val="DefaultParagraphFont"/>
    <w:uiPriority w:val="99"/>
    <w:semiHidden/>
    <w:unhideWhenUsed/>
    <w:rsid w:val="00A4446B"/>
    <w:rPr>
      <w:sz w:val="16"/>
      <w:szCs w:val="16"/>
    </w:rPr>
  </w:style>
  <w:style w:type="paragraph" w:styleId="CommentText">
    <w:name w:val="annotation text"/>
    <w:basedOn w:val="Normal"/>
    <w:link w:val="CommentTextChar"/>
    <w:uiPriority w:val="99"/>
    <w:semiHidden/>
    <w:unhideWhenUsed/>
    <w:rsid w:val="00A4446B"/>
    <w:pPr>
      <w:spacing w:line="240" w:lineRule="auto"/>
    </w:pPr>
    <w:rPr>
      <w:szCs w:val="20"/>
    </w:rPr>
  </w:style>
  <w:style w:type="character" w:customStyle="1" w:styleId="CommentTextChar">
    <w:name w:val="Comment Text Char"/>
    <w:basedOn w:val="DefaultParagraphFont"/>
    <w:link w:val="CommentText"/>
    <w:uiPriority w:val="99"/>
    <w:semiHidden/>
    <w:rsid w:val="00A4446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4446B"/>
    <w:rPr>
      <w:b/>
      <w:bCs/>
    </w:rPr>
  </w:style>
  <w:style w:type="character" w:customStyle="1" w:styleId="CommentSubjectChar">
    <w:name w:val="Comment Subject Char"/>
    <w:basedOn w:val="CommentTextChar"/>
    <w:link w:val="CommentSubject"/>
    <w:uiPriority w:val="99"/>
    <w:semiHidden/>
    <w:rsid w:val="00A4446B"/>
    <w:rPr>
      <w:rFonts w:ascii="Times New Roman" w:hAnsi="Times New Roman"/>
      <w:b/>
      <w:bCs/>
      <w:sz w:val="20"/>
      <w:szCs w:val="20"/>
    </w:rPr>
  </w:style>
  <w:style w:type="character" w:customStyle="1" w:styleId="Heading3Char">
    <w:name w:val="Heading 3 Char"/>
    <w:basedOn w:val="DefaultParagraphFont"/>
    <w:link w:val="Heading3"/>
    <w:uiPriority w:val="9"/>
    <w:rsid w:val="00021D62"/>
    <w:rPr>
      <w:rFonts w:asciiTheme="majorHAnsi" w:eastAsiaTheme="majorEastAsia" w:hAnsiTheme="majorHAnsi" w:cstheme="majorBidi"/>
      <w:color w:val="1F3763" w:themeColor="accent1" w:themeShade="7F"/>
      <w:sz w:val="24"/>
      <w:szCs w:val="24"/>
    </w:rPr>
  </w:style>
  <w:style w:type="paragraph" w:customStyle="1" w:styleId="FP">
    <w:name w:val="FP"/>
    <w:basedOn w:val="Normal"/>
    <w:rsid w:val="00021D62"/>
    <w:pPr>
      <w:spacing w:after="0" w:line="240" w:lineRule="auto"/>
    </w:pPr>
    <w:rPr>
      <w:rFonts w:eastAsia="Times New Roman" w:cs="Times New Roman"/>
      <w:szCs w:val="20"/>
      <w:lang w:val="en-GB"/>
    </w:rPr>
  </w:style>
  <w:style w:type="character" w:customStyle="1" w:styleId="TALChar">
    <w:name w:val="TAL Char"/>
    <w:qFormat/>
    <w:locked/>
    <w:rsid w:val="00021D62"/>
    <w:rPr>
      <w:rFonts w:ascii="Arial" w:hAnsi="Arial"/>
      <w:sz w:val="18"/>
      <w:lang w:val="en-GB" w:eastAsia="en-US"/>
    </w:rPr>
  </w:style>
  <w:style w:type="character" w:customStyle="1" w:styleId="B10">
    <w:name w:val="B1 (文字)"/>
    <w:locked/>
    <w:rsid w:val="00237A68"/>
    <w:rPr>
      <w:rFonts w:eastAsia="Times New Roman"/>
      <w:lang w:val="x-none" w:eastAsia="en-US"/>
    </w:rPr>
  </w:style>
  <w:style w:type="character" w:styleId="PlaceholderText">
    <w:name w:val="Placeholder Text"/>
    <w:basedOn w:val="DefaultParagraphFont"/>
    <w:uiPriority w:val="99"/>
    <w:semiHidden/>
    <w:rsid w:val="00C163A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2892">
      <w:bodyDiv w:val="1"/>
      <w:marLeft w:val="0"/>
      <w:marRight w:val="0"/>
      <w:marTop w:val="0"/>
      <w:marBottom w:val="0"/>
      <w:divBdr>
        <w:top w:val="none" w:sz="0" w:space="0" w:color="auto"/>
        <w:left w:val="none" w:sz="0" w:space="0" w:color="auto"/>
        <w:bottom w:val="none" w:sz="0" w:space="0" w:color="auto"/>
        <w:right w:val="none" w:sz="0" w:space="0" w:color="auto"/>
      </w:divBdr>
      <w:divsChild>
        <w:div w:id="920599467">
          <w:marLeft w:val="547"/>
          <w:marRight w:val="0"/>
          <w:marTop w:val="106"/>
          <w:marBottom w:val="0"/>
          <w:divBdr>
            <w:top w:val="none" w:sz="0" w:space="0" w:color="auto"/>
            <w:left w:val="none" w:sz="0" w:space="0" w:color="auto"/>
            <w:bottom w:val="none" w:sz="0" w:space="0" w:color="auto"/>
            <w:right w:val="none" w:sz="0" w:space="0" w:color="auto"/>
          </w:divBdr>
        </w:div>
        <w:div w:id="1876387324">
          <w:marLeft w:val="1166"/>
          <w:marRight w:val="0"/>
          <w:marTop w:val="91"/>
          <w:marBottom w:val="0"/>
          <w:divBdr>
            <w:top w:val="none" w:sz="0" w:space="0" w:color="auto"/>
            <w:left w:val="none" w:sz="0" w:space="0" w:color="auto"/>
            <w:bottom w:val="none" w:sz="0" w:space="0" w:color="auto"/>
            <w:right w:val="none" w:sz="0" w:space="0" w:color="auto"/>
          </w:divBdr>
        </w:div>
        <w:div w:id="1278484159">
          <w:marLeft w:val="1800"/>
          <w:marRight w:val="0"/>
          <w:marTop w:val="91"/>
          <w:marBottom w:val="0"/>
          <w:divBdr>
            <w:top w:val="none" w:sz="0" w:space="0" w:color="auto"/>
            <w:left w:val="none" w:sz="0" w:space="0" w:color="auto"/>
            <w:bottom w:val="none" w:sz="0" w:space="0" w:color="auto"/>
            <w:right w:val="none" w:sz="0" w:space="0" w:color="auto"/>
          </w:divBdr>
        </w:div>
        <w:div w:id="427192255">
          <w:marLeft w:val="1166"/>
          <w:marRight w:val="0"/>
          <w:marTop w:val="91"/>
          <w:marBottom w:val="0"/>
          <w:divBdr>
            <w:top w:val="none" w:sz="0" w:space="0" w:color="auto"/>
            <w:left w:val="none" w:sz="0" w:space="0" w:color="auto"/>
            <w:bottom w:val="none" w:sz="0" w:space="0" w:color="auto"/>
            <w:right w:val="none" w:sz="0" w:space="0" w:color="auto"/>
          </w:divBdr>
        </w:div>
        <w:div w:id="858809343">
          <w:marLeft w:val="1800"/>
          <w:marRight w:val="0"/>
          <w:marTop w:val="91"/>
          <w:marBottom w:val="0"/>
          <w:divBdr>
            <w:top w:val="none" w:sz="0" w:space="0" w:color="auto"/>
            <w:left w:val="none" w:sz="0" w:space="0" w:color="auto"/>
            <w:bottom w:val="none" w:sz="0" w:space="0" w:color="auto"/>
            <w:right w:val="none" w:sz="0" w:space="0" w:color="auto"/>
          </w:divBdr>
        </w:div>
        <w:div w:id="311494474">
          <w:marLeft w:val="1166"/>
          <w:marRight w:val="0"/>
          <w:marTop w:val="82"/>
          <w:marBottom w:val="0"/>
          <w:divBdr>
            <w:top w:val="none" w:sz="0" w:space="0" w:color="auto"/>
            <w:left w:val="none" w:sz="0" w:space="0" w:color="auto"/>
            <w:bottom w:val="none" w:sz="0" w:space="0" w:color="auto"/>
            <w:right w:val="none" w:sz="0" w:space="0" w:color="auto"/>
          </w:divBdr>
        </w:div>
        <w:div w:id="1750808462">
          <w:marLeft w:val="1800"/>
          <w:marRight w:val="0"/>
          <w:marTop w:val="91"/>
          <w:marBottom w:val="0"/>
          <w:divBdr>
            <w:top w:val="none" w:sz="0" w:space="0" w:color="auto"/>
            <w:left w:val="none" w:sz="0" w:space="0" w:color="auto"/>
            <w:bottom w:val="none" w:sz="0" w:space="0" w:color="auto"/>
            <w:right w:val="none" w:sz="0" w:space="0" w:color="auto"/>
          </w:divBdr>
        </w:div>
        <w:div w:id="852649661">
          <w:marLeft w:val="1166"/>
          <w:marRight w:val="0"/>
          <w:marTop w:val="82"/>
          <w:marBottom w:val="0"/>
          <w:divBdr>
            <w:top w:val="none" w:sz="0" w:space="0" w:color="auto"/>
            <w:left w:val="none" w:sz="0" w:space="0" w:color="auto"/>
            <w:bottom w:val="none" w:sz="0" w:space="0" w:color="auto"/>
            <w:right w:val="none" w:sz="0" w:space="0" w:color="auto"/>
          </w:divBdr>
        </w:div>
        <w:div w:id="372652266">
          <w:marLeft w:val="1800"/>
          <w:marRight w:val="0"/>
          <w:marTop w:val="91"/>
          <w:marBottom w:val="0"/>
          <w:divBdr>
            <w:top w:val="none" w:sz="0" w:space="0" w:color="auto"/>
            <w:left w:val="none" w:sz="0" w:space="0" w:color="auto"/>
            <w:bottom w:val="none" w:sz="0" w:space="0" w:color="auto"/>
            <w:right w:val="none" w:sz="0" w:space="0" w:color="auto"/>
          </w:divBdr>
        </w:div>
        <w:div w:id="455294586">
          <w:marLeft w:val="1800"/>
          <w:marRight w:val="0"/>
          <w:marTop w:val="91"/>
          <w:marBottom w:val="0"/>
          <w:divBdr>
            <w:top w:val="none" w:sz="0" w:space="0" w:color="auto"/>
            <w:left w:val="none" w:sz="0" w:space="0" w:color="auto"/>
            <w:bottom w:val="none" w:sz="0" w:space="0" w:color="auto"/>
            <w:right w:val="none" w:sz="0" w:space="0" w:color="auto"/>
          </w:divBdr>
        </w:div>
        <w:div w:id="1909653994">
          <w:marLeft w:val="2520"/>
          <w:marRight w:val="0"/>
          <w:marTop w:val="77"/>
          <w:marBottom w:val="0"/>
          <w:divBdr>
            <w:top w:val="none" w:sz="0" w:space="0" w:color="auto"/>
            <w:left w:val="none" w:sz="0" w:space="0" w:color="auto"/>
            <w:bottom w:val="none" w:sz="0" w:space="0" w:color="auto"/>
            <w:right w:val="none" w:sz="0" w:space="0" w:color="auto"/>
          </w:divBdr>
        </w:div>
        <w:div w:id="1150437644">
          <w:marLeft w:val="2520"/>
          <w:marRight w:val="0"/>
          <w:marTop w:val="77"/>
          <w:marBottom w:val="0"/>
          <w:divBdr>
            <w:top w:val="none" w:sz="0" w:space="0" w:color="auto"/>
            <w:left w:val="none" w:sz="0" w:space="0" w:color="auto"/>
            <w:bottom w:val="none" w:sz="0" w:space="0" w:color="auto"/>
            <w:right w:val="none" w:sz="0" w:space="0" w:color="auto"/>
          </w:divBdr>
        </w:div>
      </w:divsChild>
    </w:div>
    <w:div w:id="52781007">
      <w:bodyDiv w:val="1"/>
      <w:marLeft w:val="0"/>
      <w:marRight w:val="0"/>
      <w:marTop w:val="0"/>
      <w:marBottom w:val="0"/>
      <w:divBdr>
        <w:top w:val="none" w:sz="0" w:space="0" w:color="auto"/>
        <w:left w:val="none" w:sz="0" w:space="0" w:color="auto"/>
        <w:bottom w:val="none" w:sz="0" w:space="0" w:color="auto"/>
        <w:right w:val="none" w:sz="0" w:space="0" w:color="auto"/>
      </w:divBdr>
      <w:divsChild>
        <w:div w:id="1729571903">
          <w:marLeft w:val="360"/>
          <w:marRight w:val="0"/>
          <w:marTop w:val="200"/>
          <w:marBottom w:val="0"/>
          <w:divBdr>
            <w:top w:val="none" w:sz="0" w:space="0" w:color="auto"/>
            <w:left w:val="none" w:sz="0" w:space="0" w:color="auto"/>
            <w:bottom w:val="none" w:sz="0" w:space="0" w:color="auto"/>
            <w:right w:val="none" w:sz="0" w:space="0" w:color="auto"/>
          </w:divBdr>
        </w:div>
      </w:divsChild>
    </w:div>
    <w:div w:id="86469443">
      <w:bodyDiv w:val="1"/>
      <w:marLeft w:val="0"/>
      <w:marRight w:val="0"/>
      <w:marTop w:val="0"/>
      <w:marBottom w:val="0"/>
      <w:divBdr>
        <w:top w:val="none" w:sz="0" w:space="0" w:color="auto"/>
        <w:left w:val="none" w:sz="0" w:space="0" w:color="auto"/>
        <w:bottom w:val="none" w:sz="0" w:space="0" w:color="auto"/>
        <w:right w:val="none" w:sz="0" w:space="0" w:color="auto"/>
      </w:divBdr>
      <w:divsChild>
        <w:div w:id="1004018183">
          <w:marLeft w:val="547"/>
          <w:marRight w:val="0"/>
          <w:marTop w:val="106"/>
          <w:marBottom w:val="0"/>
          <w:divBdr>
            <w:top w:val="none" w:sz="0" w:space="0" w:color="auto"/>
            <w:left w:val="none" w:sz="0" w:space="0" w:color="auto"/>
            <w:bottom w:val="none" w:sz="0" w:space="0" w:color="auto"/>
            <w:right w:val="none" w:sz="0" w:space="0" w:color="auto"/>
          </w:divBdr>
        </w:div>
      </w:divsChild>
    </w:div>
    <w:div w:id="103306996">
      <w:bodyDiv w:val="1"/>
      <w:marLeft w:val="0"/>
      <w:marRight w:val="0"/>
      <w:marTop w:val="0"/>
      <w:marBottom w:val="0"/>
      <w:divBdr>
        <w:top w:val="none" w:sz="0" w:space="0" w:color="auto"/>
        <w:left w:val="none" w:sz="0" w:space="0" w:color="auto"/>
        <w:bottom w:val="none" w:sz="0" w:space="0" w:color="auto"/>
        <w:right w:val="none" w:sz="0" w:space="0" w:color="auto"/>
      </w:divBdr>
    </w:div>
    <w:div w:id="112796167">
      <w:bodyDiv w:val="1"/>
      <w:marLeft w:val="0"/>
      <w:marRight w:val="0"/>
      <w:marTop w:val="0"/>
      <w:marBottom w:val="0"/>
      <w:divBdr>
        <w:top w:val="none" w:sz="0" w:space="0" w:color="auto"/>
        <w:left w:val="none" w:sz="0" w:space="0" w:color="auto"/>
        <w:bottom w:val="none" w:sz="0" w:space="0" w:color="auto"/>
        <w:right w:val="none" w:sz="0" w:space="0" w:color="auto"/>
      </w:divBdr>
      <w:divsChild>
        <w:div w:id="1405881525">
          <w:marLeft w:val="1800"/>
          <w:marRight w:val="0"/>
          <w:marTop w:val="100"/>
          <w:marBottom w:val="0"/>
          <w:divBdr>
            <w:top w:val="none" w:sz="0" w:space="0" w:color="auto"/>
            <w:left w:val="none" w:sz="0" w:space="0" w:color="auto"/>
            <w:bottom w:val="none" w:sz="0" w:space="0" w:color="auto"/>
            <w:right w:val="none" w:sz="0" w:space="0" w:color="auto"/>
          </w:divBdr>
        </w:div>
      </w:divsChild>
    </w:div>
    <w:div w:id="168758940">
      <w:bodyDiv w:val="1"/>
      <w:marLeft w:val="0"/>
      <w:marRight w:val="0"/>
      <w:marTop w:val="0"/>
      <w:marBottom w:val="0"/>
      <w:divBdr>
        <w:top w:val="none" w:sz="0" w:space="0" w:color="auto"/>
        <w:left w:val="none" w:sz="0" w:space="0" w:color="auto"/>
        <w:bottom w:val="none" w:sz="0" w:space="0" w:color="auto"/>
        <w:right w:val="none" w:sz="0" w:space="0" w:color="auto"/>
      </w:divBdr>
      <w:divsChild>
        <w:div w:id="814565643">
          <w:marLeft w:val="360"/>
          <w:marRight w:val="0"/>
          <w:marTop w:val="200"/>
          <w:marBottom w:val="0"/>
          <w:divBdr>
            <w:top w:val="none" w:sz="0" w:space="0" w:color="auto"/>
            <w:left w:val="none" w:sz="0" w:space="0" w:color="auto"/>
            <w:bottom w:val="none" w:sz="0" w:space="0" w:color="auto"/>
            <w:right w:val="none" w:sz="0" w:space="0" w:color="auto"/>
          </w:divBdr>
        </w:div>
        <w:div w:id="622738099">
          <w:marLeft w:val="360"/>
          <w:marRight w:val="0"/>
          <w:marTop w:val="200"/>
          <w:marBottom w:val="0"/>
          <w:divBdr>
            <w:top w:val="none" w:sz="0" w:space="0" w:color="auto"/>
            <w:left w:val="none" w:sz="0" w:space="0" w:color="auto"/>
            <w:bottom w:val="none" w:sz="0" w:space="0" w:color="auto"/>
            <w:right w:val="none" w:sz="0" w:space="0" w:color="auto"/>
          </w:divBdr>
        </w:div>
      </w:divsChild>
    </w:div>
    <w:div w:id="176771188">
      <w:bodyDiv w:val="1"/>
      <w:marLeft w:val="0"/>
      <w:marRight w:val="0"/>
      <w:marTop w:val="0"/>
      <w:marBottom w:val="0"/>
      <w:divBdr>
        <w:top w:val="none" w:sz="0" w:space="0" w:color="auto"/>
        <w:left w:val="none" w:sz="0" w:space="0" w:color="auto"/>
        <w:bottom w:val="none" w:sz="0" w:space="0" w:color="auto"/>
        <w:right w:val="none" w:sz="0" w:space="0" w:color="auto"/>
      </w:divBdr>
      <w:divsChild>
        <w:div w:id="2029674475">
          <w:marLeft w:val="360"/>
          <w:marRight w:val="0"/>
          <w:marTop w:val="0"/>
          <w:marBottom w:val="120"/>
          <w:divBdr>
            <w:top w:val="none" w:sz="0" w:space="0" w:color="auto"/>
            <w:left w:val="none" w:sz="0" w:space="0" w:color="auto"/>
            <w:bottom w:val="none" w:sz="0" w:space="0" w:color="auto"/>
            <w:right w:val="none" w:sz="0" w:space="0" w:color="auto"/>
          </w:divBdr>
        </w:div>
        <w:div w:id="1116295858">
          <w:marLeft w:val="1080"/>
          <w:marRight w:val="0"/>
          <w:marTop w:val="0"/>
          <w:marBottom w:val="120"/>
          <w:divBdr>
            <w:top w:val="none" w:sz="0" w:space="0" w:color="auto"/>
            <w:left w:val="none" w:sz="0" w:space="0" w:color="auto"/>
            <w:bottom w:val="none" w:sz="0" w:space="0" w:color="auto"/>
            <w:right w:val="none" w:sz="0" w:space="0" w:color="auto"/>
          </w:divBdr>
        </w:div>
      </w:divsChild>
    </w:div>
    <w:div w:id="179396447">
      <w:bodyDiv w:val="1"/>
      <w:marLeft w:val="0"/>
      <w:marRight w:val="0"/>
      <w:marTop w:val="0"/>
      <w:marBottom w:val="0"/>
      <w:divBdr>
        <w:top w:val="none" w:sz="0" w:space="0" w:color="auto"/>
        <w:left w:val="none" w:sz="0" w:space="0" w:color="auto"/>
        <w:bottom w:val="none" w:sz="0" w:space="0" w:color="auto"/>
        <w:right w:val="none" w:sz="0" w:space="0" w:color="auto"/>
      </w:divBdr>
      <w:divsChild>
        <w:div w:id="1863325118">
          <w:marLeft w:val="360"/>
          <w:marRight w:val="0"/>
          <w:marTop w:val="200"/>
          <w:marBottom w:val="180"/>
          <w:divBdr>
            <w:top w:val="none" w:sz="0" w:space="0" w:color="auto"/>
            <w:left w:val="none" w:sz="0" w:space="0" w:color="auto"/>
            <w:bottom w:val="none" w:sz="0" w:space="0" w:color="auto"/>
            <w:right w:val="none" w:sz="0" w:space="0" w:color="auto"/>
          </w:divBdr>
        </w:div>
        <w:div w:id="1156871937">
          <w:marLeft w:val="360"/>
          <w:marRight w:val="0"/>
          <w:marTop w:val="200"/>
          <w:marBottom w:val="180"/>
          <w:divBdr>
            <w:top w:val="none" w:sz="0" w:space="0" w:color="auto"/>
            <w:left w:val="none" w:sz="0" w:space="0" w:color="auto"/>
            <w:bottom w:val="none" w:sz="0" w:space="0" w:color="auto"/>
            <w:right w:val="none" w:sz="0" w:space="0" w:color="auto"/>
          </w:divBdr>
        </w:div>
      </w:divsChild>
    </w:div>
    <w:div w:id="263074463">
      <w:bodyDiv w:val="1"/>
      <w:marLeft w:val="0"/>
      <w:marRight w:val="0"/>
      <w:marTop w:val="0"/>
      <w:marBottom w:val="0"/>
      <w:divBdr>
        <w:top w:val="none" w:sz="0" w:space="0" w:color="auto"/>
        <w:left w:val="none" w:sz="0" w:space="0" w:color="auto"/>
        <w:bottom w:val="none" w:sz="0" w:space="0" w:color="auto"/>
        <w:right w:val="none" w:sz="0" w:space="0" w:color="auto"/>
      </w:divBdr>
      <w:divsChild>
        <w:div w:id="47799266">
          <w:marLeft w:val="1080"/>
          <w:marRight w:val="0"/>
          <w:marTop w:val="100"/>
          <w:marBottom w:val="0"/>
          <w:divBdr>
            <w:top w:val="none" w:sz="0" w:space="0" w:color="auto"/>
            <w:left w:val="none" w:sz="0" w:space="0" w:color="auto"/>
            <w:bottom w:val="none" w:sz="0" w:space="0" w:color="auto"/>
            <w:right w:val="none" w:sz="0" w:space="0" w:color="auto"/>
          </w:divBdr>
        </w:div>
        <w:div w:id="118573725">
          <w:marLeft w:val="1080"/>
          <w:marRight w:val="0"/>
          <w:marTop w:val="100"/>
          <w:marBottom w:val="0"/>
          <w:divBdr>
            <w:top w:val="none" w:sz="0" w:space="0" w:color="auto"/>
            <w:left w:val="none" w:sz="0" w:space="0" w:color="auto"/>
            <w:bottom w:val="none" w:sz="0" w:space="0" w:color="auto"/>
            <w:right w:val="none" w:sz="0" w:space="0" w:color="auto"/>
          </w:divBdr>
        </w:div>
        <w:div w:id="526136312">
          <w:marLeft w:val="1080"/>
          <w:marRight w:val="0"/>
          <w:marTop w:val="100"/>
          <w:marBottom w:val="0"/>
          <w:divBdr>
            <w:top w:val="none" w:sz="0" w:space="0" w:color="auto"/>
            <w:left w:val="none" w:sz="0" w:space="0" w:color="auto"/>
            <w:bottom w:val="none" w:sz="0" w:space="0" w:color="auto"/>
            <w:right w:val="none" w:sz="0" w:space="0" w:color="auto"/>
          </w:divBdr>
        </w:div>
        <w:div w:id="546718778">
          <w:marLeft w:val="360"/>
          <w:marRight w:val="0"/>
          <w:marTop w:val="200"/>
          <w:marBottom w:val="0"/>
          <w:divBdr>
            <w:top w:val="none" w:sz="0" w:space="0" w:color="auto"/>
            <w:left w:val="none" w:sz="0" w:space="0" w:color="auto"/>
            <w:bottom w:val="none" w:sz="0" w:space="0" w:color="auto"/>
            <w:right w:val="none" w:sz="0" w:space="0" w:color="auto"/>
          </w:divBdr>
        </w:div>
        <w:div w:id="749812371">
          <w:marLeft w:val="1080"/>
          <w:marRight w:val="0"/>
          <w:marTop w:val="100"/>
          <w:marBottom w:val="0"/>
          <w:divBdr>
            <w:top w:val="none" w:sz="0" w:space="0" w:color="auto"/>
            <w:left w:val="none" w:sz="0" w:space="0" w:color="auto"/>
            <w:bottom w:val="none" w:sz="0" w:space="0" w:color="auto"/>
            <w:right w:val="none" w:sz="0" w:space="0" w:color="auto"/>
          </w:divBdr>
        </w:div>
        <w:div w:id="1041052560">
          <w:marLeft w:val="360"/>
          <w:marRight w:val="0"/>
          <w:marTop w:val="200"/>
          <w:marBottom w:val="0"/>
          <w:divBdr>
            <w:top w:val="none" w:sz="0" w:space="0" w:color="auto"/>
            <w:left w:val="none" w:sz="0" w:space="0" w:color="auto"/>
            <w:bottom w:val="none" w:sz="0" w:space="0" w:color="auto"/>
            <w:right w:val="none" w:sz="0" w:space="0" w:color="auto"/>
          </w:divBdr>
        </w:div>
        <w:div w:id="1056971600">
          <w:marLeft w:val="1080"/>
          <w:marRight w:val="0"/>
          <w:marTop w:val="100"/>
          <w:marBottom w:val="0"/>
          <w:divBdr>
            <w:top w:val="none" w:sz="0" w:space="0" w:color="auto"/>
            <w:left w:val="none" w:sz="0" w:space="0" w:color="auto"/>
            <w:bottom w:val="none" w:sz="0" w:space="0" w:color="auto"/>
            <w:right w:val="none" w:sz="0" w:space="0" w:color="auto"/>
          </w:divBdr>
        </w:div>
        <w:div w:id="1127550616">
          <w:marLeft w:val="1080"/>
          <w:marRight w:val="0"/>
          <w:marTop w:val="100"/>
          <w:marBottom w:val="0"/>
          <w:divBdr>
            <w:top w:val="none" w:sz="0" w:space="0" w:color="auto"/>
            <w:left w:val="none" w:sz="0" w:space="0" w:color="auto"/>
            <w:bottom w:val="none" w:sz="0" w:space="0" w:color="auto"/>
            <w:right w:val="none" w:sz="0" w:space="0" w:color="auto"/>
          </w:divBdr>
        </w:div>
        <w:div w:id="1226916643">
          <w:marLeft w:val="360"/>
          <w:marRight w:val="0"/>
          <w:marTop w:val="200"/>
          <w:marBottom w:val="0"/>
          <w:divBdr>
            <w:top w:val="none" w:sz="0" w:space="0" w:color="auto"/>
            <w:left w:val="none" w:sz="0" w:space="0" w:color="auto"/>
            <w:bottom w:val="none" w:sz="0" w:space="0" w:color="auto"/>
            <w:right w:val="none" w:sz="0" w:space="0" w:color="auto"/>
          </w:divBdr>
        </w:div>
        <w:div w:id="1465848468">
          <w:marLeft w:val="1080"/>
          <w:marRight w:val="0"/>
          <w:marTop w:val="100"/>
          <w:marBottom w:val="0"/>
          <w:divBdr>
            <w:top w:val="none" w:sz="0" w:space="0" w:color="auto"/>
            <w:left w:val="none" w:sz="0" w:space="0" w:color="auto"/>
            <w:bottom w:val="none" w:sz="0" w:space="0" w:color="auto"/>
            <w:right w:val="none" w:sz="0" w:space="0" w:color="auto"/>
          </w:divBdr>
        </w:div>
        <w:div w:id="1516574925">
          <w:marLeft w:val="360"/>
          <w:marRight w:val="0"/>
          <w:marTop w:val="200"/>
          <w:marBottom w:val="0"/>
          <w:divBdr>
            <w:top w:val="none" w:sz="0" w:space="0" w:color="auto"/>
            <w:left w:val="none" w:sz="0" w:space="0" w:color="auto"/>
            <w:bottom w:val="none" w:sz="0" w:space="0" w:color="auto"/>
            <w:right w:val="none" w:sz="0" w:space="0" w:color="auto"/>
          </w:divBdr>
        </w:div>
        <w:div w:id="1533835820">
          <w:marLeft w:val="1080"/>
          <w:marRight w:val="0"/>
          <w:marTop w:val="100"/>
          <w:marBottom w:val="0"/>
          <w:divBdr>
            <w:top w:val="none" w:sz="0" w:space="0" w:color="auto"/>
            <w:left w:val="none" w:sz="0" w:space="0" w:color="auto"/>
            <w:bottom w:val="none" w:sz="0" w:space="0" w:color="auto"/>
            <w:right w:val="none" w:sz="0" w:space="0" w:color="auto"/>
          </w:divBdr>
        </w:div>
        <w:div w:id="1551650518">
          <w:marLeft w:val="1080"/>
          <w:marRight w:val="0"/>
          <w:marTop w:val="100"/>
          <w:marBottom w:val="0"/>
          <w:divBdr>
            <w:top w:val="none" w:sz="0" w:space="0" w:color="auto"/>
            <w:left w:val="none" w:sz="0" w:space="0" w:color="auto"/>
            <w:bottom w:val="none" w:sz="0" w:space="0" w:color="auto"/>
            <w:right w:val="none" w:sz="0" w:space="0" w:color="auto"/>
          </w:divBdr>
        </w:div>
        <w:div w:id="1638218486">
          <w:marLeft w:val="360"/>
          <w:marRight w:val="0"/>
          <w:marTop w:val="200"/>
          <w:marBottom w:val="0"/>
          <w:divBdr>
            <w:top w:val="none" w:sz="0" w:space="0" w:color="auto"/>
            <w:left w:val="none" w:sz="0" w:space="0" w:color="auto"/>
            <w:bottom w:val="none" w:sz="0" w:space="0" w:color="auto"/>
            <w:right w:val="none" w:sz="0" w:space="0" w:color="auto"/>
          </w:divBdr>
        </w:div>
        <w:div w:id="1680812835">
          <w:marLeft w:val="360"/>
          <w:marRight w:val="0"/>
          <w:marTop w:val="200"/>
          <w:marBottom w:val="0"/>
          <w:divBdr>
            <w:top w:val="none" w:sz="0" w:space="0" w:color="auto"/>
            <w:left w:val="none" w:sz="0" w:space="0" w:color="auto"/>
            <w:bottom w:val="none" w:sz="0" w:space="0" w:color="auto"/>
            <w:right w:val="none" w:sz="0" w:space="0" w:color="auto"/>
          </w:divBdr>
        </w:div>
        <w:div w:id="1855922240">
          <w:marLeft w:val="1080"/>
          <w:marRight w:val="0"/>
          <w:marTop w:val="100"/>
          <w:marBottom w:val="0"/>
          <w:divBdr>
            <w:top w:val="none" w:sz="0" w:space="0" w:color="auto"/>
            <w:left w:val="none" w:sz="0" w:space="0" w:color="auto"/>
            <w:bottom w:val="none" w:sz="0" w:space="0" w:color="auto"/>
            <w:right w:val="none" w:sz="0" w:space="0" w:color="auto"/>
          </w:divBdr>
        </w:div>
      </w:divsChild>
    </w:div>
    <w:div w:id="264506615">
      <w:bodyDiv w:val="1"/>
      <w:marLeft w:val="0"/>
      <w:marRight w:val="0"/>
      <w:marTop w:val="0"/>
      <w:marBottom w:val="0"/>
      <w:divBdr>
        <w:top w:val="none" w:sz="0" w:space="0" w:color="auto"/>
        <w:left w:val="none" w:sz="0" w:space="0" w:color="auto"/>
        <w:bottom w:val="none" w:sz="0" w:space="0" w:color="auto"/>
        <w:right w:val="none" w:sz="0" w:space="0" w:color="auto"/>
      </w:divBdr>
      <w:divsChild>
        <w:div w:id="259920975">
          <w:marLeft w:val="1800"/>
          <w:marRight w:val="0"/>
          <w:marTop w:val="100"/>
          <w:marBottom w:val="0"/>
          <w:divBdr>
            <w:top w:val="none" w:sz="0" w:space="0" w:color="auto"/>
            <w:left w:val="none" w:sz="0" w:space="0" w:color="auto"/>
            <w:bottom w:val="none" w:sz="0" w:space="0" w:color="auto"/>
            <w:right w:val="none" w:sz="0" w:space="0" w:color="auto"/>
          </w:divBdr>
        </w:div>
        <w:div w:id="341706060">
          <w:marLeft w:val="1800"/>
          <w:marRight w:val="0"/>
          <w:marTop w:val="100"/>
          <w:marBottom w:val="0"/>
          <w:divBdr>
            <w:top w:val="none" w:sz="0" w:space="0" w:color="auto"/>
            <w:left w:val="none" w:sz="0" w:space="0" w:color="auto"/>
            <w:bottom w:val="none" w:sz="0" w:space="0" w:color="auto"/>
            <w:right w:val="none" w:sz="0" w:space="0" w:color="auto"/>
          </w:divBdr>
        </w:div>
        <w:div w:id="493498412">
          <w:marLeft w:val="1080"/>
          <w:marRight w:val="0"/>
          <w:marTop w:val="100"/>
          <w:marBottom w:val="0"/>
          <w:divBdr>
            <w:top w:val="none" w:sz="0" w:space="0" w:color="auto"/>
            <w:left w:val="none" w:sz="0" w:space="0" w:color="auto"/>
            <w:bottom w:val="none" w:sz="0" w:space="0" w:color="auto"/>
            <w:right w:val="none" w:sz="0" w:space="0" w:color="auto"/>
          </w:divBdr>
        </w:div>
        <w:div w:id="535895920">
          <w:marLeft w:val="1800"/>
          <w:marRight w:val="0"/>
          <w:marTop w:val="100"/>
          <w:marBottom w:val="0"/>
          <w:divBdr>
            <w:top w:val="none" w:sz="0" w:space="0" w:color="auto"/>
            <w:left w:val="none" w:sz="0" w:space="0" w:color="auto"/>
            <w:bottom w:val="none" w:sz="0" w:space="0" w:color="auto"/>
            <w:right w:val="none" w:sz="0" w:space="0" w:color="auto"/>
          </w:divBdr>
        </w:div>
        <w:div w:id="911350177">
          <w:marLeft w:val="1080"/>
          <w:marRight w:val="0"/>
          <w:marTop w:val="100"/>
          <w:marBottom w:val="0"/>
          <w:divBdr>
            <w:top w:val="none" w:sz="0" w:space="0" w:color="auto"/>
            <w:left w:val="none" w:sz="0" w:space="0" w:color="auto"/>
            <w:bottom w:val="none" w:sz="0" w:space="0" w:color="auto"/>
            <w:right w:val="none" w:sz="0" w:space="0" w:color="auto"/>
          </w:divBdr>
        </w:div>
        <w:div w:id="1023825465">
          <w:marLeft w:val="1800"/>
          <w:marRight w:val="0"/>
          <w:marTop w:val="100"/>
          <w:marBottom w:val="0"/>
          <w:divBdr>
            <w:top w:val="none" w:sz="0" w:space="0" w:color="auto"/>
            <w:left w:val="none" w:sz="0" w:space="0" w:color="auto"/>
            <w:bottom w:val="none" w:sz="0" w:space="0" w:color="auto"/>
            <w:right w:val="none" w:sz="0" w:space="0" w:color="auto"/>
          </w:divBdr>
        </w:div>
        <w:div w:id="1178039017">
          <w:marLeft w:val="1800"/>
          <w:marRight w:val="0"/>
          <w:marTop w:val="100"/>
          <w:marBottom w:val="0"/>
          <w:divBdr>
            <w:top w:val="none" w:sz="0" w:space="0" w:color="auto"/>
            <w:left w:val="none" w:sz="0" w:space="0" w:color="auto"/>
            <w:bottom w:val="none" w:sz="0" w:space="0" w:color="auto"/>
            <w:right w:val="none" w:sz="0" w:space="0" w:color="auto"/>
          </w:divBdr>
        </w:div>
        <w:div w:id="1203398397">
          <w:marLeft w:val="1800"/>
          <w:marRight w:val="0"/>
          <w:marTop w:val="100"/>
          <w:marBottom w:val="0"/>
          <w:divBdr>
            <w:top w:val="none" w:sz="0" w:space="0" w:color="auto"/>
            <w:left w:val="none" w:sz="0" w:space="0" w:color="auto"/>
            <w:bottom w:val="none" w:sz="0" w:space="0" w:color="auto"/>
            <w:right w:val="none" w:sz="0" w:space="0" w:color="auto"/>
          </w:divBdr>
        </w:div>
        <w:div w:id="2002537351">
          <w:marLeft w:val="360"/>
          <w:marRight w:val="0"/>
          <w:marTop w:val="200"/>
          <w:marBottom w:val="0"/>
          <w:divBdr>
            <w:top w:val="none" w:sz="0" w:space="0" w:color="auto"/>
            <w:left w:val="none" w:sz="0" w:space="0" w:color="auto"/>
            <w:bottom w:val="none" w:sz="0" w:space="0" w:color="auto"/>
            <w:right w:val="none" w:sz="0" w:space="0" w:color="auto"/>
          </w:divBdr>
        </w:div>
        <w:div w:id="2123918143">
          <w:marLeft w:val="1080"/>
          <w:marRight w:val="0"/>
          <w:marTop w:val="100"/>
          <w:marBottom w:val="0"/>
          <w:divBdr>
            <w:top w:val="none" w:sz="0" w:space="0" w:color="auto"/>
            <w:left w:val="none" w:sz="0" w:space="0" w:color="auto"/>
            <w:bottom w:val="none" w:sz="0" w:space="0" w:color="auto"/>
            <w:right w:val="none" w:sz="0" w:space="0" w:color="auto"/>
          </w:divBdr>
        </w:div>
      </w:divsChild>
    </w:div>
    <w:div w:id="332730525">
      <w:bodyDiv w:val="1"/>
      <w:marLeft w:val="0"/>
      <w:marRight w:val="0"/>
      <w:marTop w:val="0"/>
      <w:marBottom w:val="0"/>
      <w:divBdr>
        <w:top w:val="none" w:sz="0" w:space="0" w:color="auto"/>
        <w:left w:val="none" w:sz="0" w:space="0" w:color="auto"/>
        <w:bottom w:val="none" w:sz="0" w:space="0" w:color="auto"/>
        <w:right w:val="none" w:sz="0" w:space="0" w:color="auto"/>
      </w:divBdr>
      <w:divsChild>
        <w:div w:id="897860600">
          <w:marLeft w:val="1800"/>
          <w:marRight w:val="0"/>
          <w:marTop w:val="100"/>
          <w:marBottom w:val="0"/>
          <w:divBdr>
            <w:top w:val="none" w:sz="0" w:space="0" w:color="auto"/>
            <w:left w:val="none" w:sz="0" w:space="0" w:color="auto"/>
            <w:bottom w:val="none" w:sz="0" w:space="0" w:color="auto"/>
            <w:right w:val="none" w:sz="0" w:space="0" w:color="auto"/>
          </w:divBdr>
        </w:div>
      </w:divsChild>
    </w:div>
    <w:div w:id="409935867">
      <w:bodyDiv w:val="1"/>
      <w:marLeft w:val="0"/>
      <w:marRight w:val="0"/>
      <w:marTop w:val="0"/>
      <w:marBottom w:val="0"/>
      <w:divBdr>
        <w:top w:val="none" w:sz="0" w:space="0" w:color="auto"/>
        <w:left w:val="none" w:sz="0" w:space="0" w:color="auto"/>
        <w:bottom w:val="none" w:sz="0" w:space="0" w:color="auto"/>
        <w:right w:val="none" w:sz="0" w:space="0" w:color="auto"/>
      </w:divBdr>
      <w:divsChild>
        <w:div w:id="1732846665">
          <w:marLeft w:val="1800"/>
          <w:marRight w:val="0"/>
          <w:marTop w:val="100"/>
          <w:marBottom w:val="0"/>
          <w:divBdr>
            <w:top w:val="none" w:sz="0" w:space="0" w:color="auto"/>
            <w:left w:val="none" w:sz="0" w:space="0" w:color="auto"/>
            <w:bottom w:val="none" w:sz="0" w:space="0" w:color="auto"/>
            <w:right w:val="none" w:sz="0" w:space="0" w:color="auto"/>
          </w:divBdr>
        </w:div>
      </w:divsChild>
    </w:div>
    <w:div w:id="410080798">
      <w:bodyDiv w:val="1"/>
      <w:marLeft w:val="0"/>
      <w:marRight w:val="0"/>
      <w:marTop w:val="0"/>
      <w:marBottom w:val="0"/>
      <w:divBdr>
        <w:top w:val="none" w:sz="0" w:space="0" w:color="auto"/>
        <w:left w:val="none" w:sz="0" w:space="0" w:color="auto"/>
        <w:bottom w:val="none" w:sz="0" w:space="0" w:color="auto"/>
        <w:right w:val="none" w:sz="0" w:space="0" w:color="auto"/>
      </w:divBdr>
      <w:divsChild>
        <w:div w:id="2064135693">
          <w:marLeft w:val="547"/>
          <w:marRight w:val="0"/>
          <w:marTop w:val="91"/>
          <w:marBottom w:val="0"/>
          <w:divBdr>
            <w:top w:val="none" w:sz="0" w:space="0" w:color="auto"/>
            <w:left w:val="none" w:sz="0" w:space="0" w:color="auto"/>
            <w:bottom w:val="none" w:sz="0" w:space="0" w:color="auto"/>
            <w:right w:val="none" w:sz="0" w:space="0" w:color="auto"/>
          </w:divBdr>
        </w:div>
        <w:div w:id="1023821221">
          <w:marLeft w:val="1166"/>
          <w:marRight w:val="0"/>
          <w:marTop w:val="77"/>
          <w:marBottom w:val="0"/>
          <w:divBdr>
            <w:top w:val="none" w:sz="0" w:space="0" w:color="auto"/>
            <w:left w:val="none" w:sz="0" w:space="0" w:color="auto"/>
            <w:bottom w:val="none" w:sz="0" w:space="0" w:color="auto"/>
            <w:right w:val="none" w:sz="0" w:space="0" w:color="auto"/>
          </w:divBdr>
        </w:div>
        <w:div w:id="1486313741">
          <w:marLeft w:val="1800"/>
          <w:marRight w:val="0"/>
          <w:marTop w:val="77"/>
          <w:marBottom w:val="0"/>
          <w:divBdr>
            <w:top w:val="none" w:sz="0" w:space="0" w:color="auto"/>
            <w:left w:val="none" w:sz="0" w:space="0" w:color="auto"/>
            <w:bottom w:val="none" w:sz="0" w:space="0" w:color="auto"/>
            <w:right w:val="none" w:sz="0" w:space="0" w:color="auto"/>
          </w:divBdr>
        </w:div>
        <w:div w:id="1322008533">
          <w:marLeft w:val="2520"/>
          <w:marRight w:val="0"/>
          <w:marTop w:val="62"/>
          <w:marBottom w:val="0"/>
          <w:divBdr>
            <w:top w:val="none" w:sz="0" w:space="0" w:color="auto"/>
            <w:left w:val="none" w:sz="0" w:space="0" w:color="auto"/>
            <w:bottom w:val="none" w:sz="0" w:space="0" w:color="auto"/>
            <w:right w:val="none" w:sz="0" w:space="0" w:color="auto"/>
          </w:divBdr>
        </w:div>
        <w:div w:id="367678959">
          <w:marLeft w:val="3240"/>
          <w:marRight w:val="0"/>
          <w:marTop w:val="62"/>
          <w:marBottom w:val="0"/>
          <w:divBdr>
            <w:top w:val="none" w:sz="0" w:space="0" w:color="auto"/>
            <w:left w:val="none" w:sz="0" w:space="0" w:color="auto"/>
            <w:bottom w:val="none" w:sz="0" w:space="0" w:color="auto"/>
            <w:right w:val="none" w:sz="0" w:space="0" w:color="auto"/>
          </w:divBdr>
        </w:div>
        <w:div w:id="1509640946">
          <w:marLeft w:val="3960"/>
          <w:marRight w:val="0"/>
          <w:marTop w:val="62"/>
          <w:marBottom w:val="0"/>
          <w:divBdr>
            <w:top w:val="none" w:sz="0" w:space="0" w:color="auto"/>
            <w:left w:val="none" w:sz="0" w:space="0" w:color="auto"/>
            <w:bottom w:val="none" w:sz="0" w:space="0" w:color="auto"/>
            <w:right w:val="none" w:sz="0" w:space="0" w:color="auto"/>
          </w:divBdr>
        </w:div>
        <w:div w:id="520554429">
          <w:marLeft w:val="3960"/>
          <w:marRight w:val="0"/>
          <w:marTop w:val="62"/>
          <w:marBottom w:val="0"/>
          <w:divBdr>
            <w:top w:val="none" w:sz="0" w:space="0" w:color="auto"/>
            <w:left w:val="none" w:sz="0" w:space="0" w:color="auto"/>
            <w:bottom w:val="none" w:sz="0" w:space="0" w:color="auto"/>
            <w:right w:val="none" w:sz="0" w:space="0" w:color="auto"/>
          </w:divBdr>
        </w:div>
        <w:div w:id="1150633074">
          <w:marLeft w:val="2520"/>
          <w:marRight w:val="0"/>
          <w:marTop w:val="62"/>
          <w:marBottom w:val="0"/>
          <w:divBdr>
            <w:top w:val="none" w:sz="0" w:space="0" w:color="auto"/>
            <w:left w:val="none" w:sz="0" w:space="0" w:color="auto"/>
            <w:bottom w:val="none" w:sz="0" w:space="0" w:color="auto"/>
            <w:right w:val="none" w:sz="0" w:space="0" w:color="auto"/>
          </w:divBdr>
        </w:div>
        <w:div w:id="1348093100">
          <w:marLeft w:val="3240"/>
          <w:marRight w:val="0"/>
          <w:marTop w:val="62"/>
          <w:marBottom w:val="0"/>
          <w:divBdr>
            <w:top w:val="none" w:sz="0" w:space="0" w:color="auto"/>
            <w:left w:val="none" w:sz="0" w:space="0" w:color="auto"/>
            <w:bottom w:val="none" w:sz="0" w:space="0" w:color="auto"/>
            <w:right w:val="none" w:sz="0" w:space="0" w:color="auto"/>
          </w:divBdr>
        </w:div>
        <w:div w:id="1165897273">
          <w:marLeft w:val="1800"/>
          <w:marRight w:val="0"/>
          <w:marTop w:val="77"/>
          <w:marBottom w:val="0"/>
          <w:divBdr>
            <w:top w:val="none" w:sz="0" w:space="0" w:color="auto"/>
            <w:left w:val="none" w:sz="0" w:space="0" w:color="auto"/>
            <w:bottom w:val="none" w:sz="0" w:space="0" w:color="auto"/>
            <w:right w:val="none" w:sz="0" w:space="0" w:color="auto"/>
          </w:divBdr>
        </w:div>
        <w:div w:id="1383554676">
          <w:marLeft w:val="2520"/>
          <w:marRight w:val="0"/>
          <w:marTop w:val="62"/>
          <w:marBottom w:val="0"/>
          <w:divBdr>
            <w:top w:val="none" w:sz="0" w:space="0" w:color="auto"/>
            <w:left w:val="none" w:sz="0" w:space="0" w:color="auto"/>
            <w:bottom w:val="none" w:sz="0" w:space="0" w:color="auto"/>
            <w:right w:val="none" w:sz="0" w:space="0" w:color="auto"/>
          </w:divBdr>
        </w:div>
        <w:div w:id="100105767">
          <w:marLeft w:val="3240"/>
          <w:marRight w:val="0"/>
          <w:marTop w:val="62"/>
          <w:marBottom w:val="0"/>
          <w:divBdr>
            <w:top w:val="none" w:sz="0" w:space="0" w:color="auto"/>
            <w:left w:val="none" w:sz="0" w:space="0" w:color="auto"/>
            <w:bottom w:val="none" w:sz="0" w:space="0" w:color="auto"/>
            <w:right w:val="none" w:sz="0" w:space="0" w:color="auto"/>
          </w:divBdr>
        </w:div>
        <w:div w:id="1337537196">
          <w:marLeft w:val="2520"/>
          <w:marRight w:val="0"/>
          <w:marTop w:val="62"/>
          <w:marBottom w:val="0"/>
          <w:divBdr>
            <w:top w:val="none" w:sz="0" w:space="0" w:color="auto"/>
            <w:left w:val="none" w:sz="0" w:space="0" w:color="auto"/>
            <w:bottom w:val="none" w:sz="0" w:space="0" w:color="auto"/>
            <w:right w:val="none" w:sz="0" w:space="0" w:color="auto"/>
          </w:divBdr>
        </w:div>
        <w:div w:id="683632716">
          <w:marLeft w:val="3240"/>
          <w:marRight w:val="0"/>
          <w:marTop w:val="62"/>
          <w:marBottom w:val="0"/>
          <w:divBdr>
            <w:top w:val="none" w:sz="0" w:space="0" w:color="auto"/>
            <w:left w:val="none" w:sz="0" w:space="0" w:color="auto"/>
            <w:bottom w:val="none" w:sz="0" w:space="0" w:color="auto"/>
            <w:right w:val="none" w:sz="0" w:space="0" w:color="auto"/>
          </w:divBdr>
        </w:div>
        <w:div w:id="1341464563">
          <w:marLeft w:val="2520"/>
          <w:marRight w:val="0"/>
          <w:marTop w:val="62"/>
          <w:marBottom w:val="0"/>
          <w:divBdr>
            <w:top w:val="none" w:sz="0" w:space="0" w:color="auto"/>
            <w:left w:val="none" w:sz="0" w:space="0" w:color="auto"/>
            <w:bottom w:val="none" w:sz="0" w:space="0" w:color="auto"/>
            <w:right w:val="none" w:sz="0" w:space="0" w:color="auto"/>
          </w:divBdr>
        </w:div>
        <w:div w:id="457770692">
          <w:marLeft w:val="3240"/>
          <w:marRight w:val="0"/>
          <w:marTop w:val="62"/>
          <w:marBottom w:val="0"/>
          <w:divBdr>
            <w:top w:val="none" w:sz="0" w:space="0" w:color="auto"/>
            <w:left w:val="none" w:sz="0" w:space="0" w:color="auto"/>
            <w:bottom w:val="none" w:sz="0" w:space="0" w:color="auto"/>
            <w:right w:val="none" w:sz="0" w:space="0" w:color="auto"/>
          </w:divBdr>
        </w:div>
        <w:div w:id="880635635">
          <w:marLeft w:val="1166"/>
          <w:marRight w:val="0"/>
          <w:marTop w:val="77"/>
          <w:marBottom w:val="0"/>
          <w:divBdr>
            <w:top w:val="none" w:sz="0" w:space="0" w:color="auto"/>
            <w:left w:val="none" w:sz="0" w:space="0" w:color="auto"/>
            <w:bottom w:val="none" w:sz="0" w:space="0" w:color="auto"/>
            <w:right w:val="none" w:sz="0" w:space="0" w:color="auto"/>
          </w:divBdr>
        </w:div>
        <w:div w:id="1306473146">
          <w:marLeft w:val="1800"/>
          <w:marRight w:val="0"/>
          <w:marTop w:val="58"/>
          <w:marBottom w:val="0"/>
          <w:divBdr>
            <w:top w:val="none" w:sz="0" w:space="0" w:color="auto"/>
            <w:left w:val="none" w:sz="0" w:space="0" w:color="auto"/>
            <w:bottom w:val="none" w:sz="0" w:space="0" w:color="auto"/>
            <w:right w:val="none" w:sz="0" w:space="0" w:color="auto"/>
          </w:divBdr>
        </w:div>
      </w:divsChild>
    </w:div>
    <w:div w:id="416172866">
      <w:bodyDiv w:val="1"/>
      <w:marLeft w:val="0"/>
      <w:marRight w:val="0"/>
      <w:marTop w:val="0"/>
      <w:marBottom w:val="0"/>
      <w:divBdr>
        <w:top w:val="none" w:sz="0" w:space="0" w:color="auto"/>
        <w:left w:val="none" w:sz="0" w:space="0" w:color="auto"/>
        <w:bottom w:val="none" w:sz="0" w:space="0" w:color="auto"/>
        <w:right w:val="none" w:sz="0" w:space="0" w:color="auto"/>
      </w:divBdr>
      <w:divsChild>
        <w:div w:id="640694454">
          <w:marLeft w:val="1166"/>
          <w:marRight w:val="0"/>
          <w:marTop w:val="96"/>
          <w:marBottom w:val="0"/>
          <w:divBdr>
            <w:top w:val="none" w:sz="0" w:space="0" w:color="auto"/>
            <w:left w:val="none" w:sz="0" w:space="0" w:color="auto"/>
            <w:bottom w:val="none" w:sz="0" w:space="0" w:color="auto"/>
            <w:right w:val="none" w:sz="0" w:space="0" w:color="auto"/>
          </w:divBdr>
        </w:div>
        <w:div w:id="568077902">
          <w:marLeft w:val="1800"/>
          <w:marRight w:val="0"/>
          <w:marTop w:val="77"/>
          <w:marBottom w:val="0"/>
          <w:divBdr>
            <w:top w:val="none" w:sz="0" w:space="0" w:color="auto"/>
            <w:left w:val="none" w:sz="0" w:space="0" w:color="auto"/>
            <w:bottom w:val="none" w:sz="0" w:space="0" w:color="auto"/>
            <w:right w:val="none" w:sz="0" w:space="0" w:color="auto"/>
          </w:divBdr>
        </w:div>
        <w:div w:id="1770853830">
          <w:marLeft w:val="1800"/>
          <w:marRight w:val="0"/>
          <w:marTop w:val="77"/>
          <w:marBottom w:val="0"/>
          <w:divBdr>
            <w:top w:val="none" w:sz="0" w:space="0" w:color="auto"/>
            <w:left w:val="none" w:sz="0" w:space="0" w:color="auto"/>
            <w:bottom w:val="none" w:sz="0" w:space="0" w:color="auto"/>
            <w:right w:val="none" w:sz="0" w:space="0" w:color="auto"/>
          </w:divBdr>
        </w:div>
        <w:div w:id="2046638731">
          <w:marLeft w:val="1800"/>
          <w:marRight w:val="0"/>
          <w:marTop w:val="77"/>
          <w:marBottom w:val="0"/>
          <w:divBdr>
            <w:top w:val="none" w:sz="0" w:space="0" w:color="auto"/>
            <w:left w:val="none" w:sz="0" w:space="0" w:color="auto"/>
            <w:bottom w:val="none" w:sz="0" w:space="0" w:color="auto"/>
            <w:right w:val="none" w:sz="0" w:space="0" w:color="auto"/>
          </w:divBdr>
        </w:div>
        <w:div w:id="163404000">
          <w:marLeft w:val="1800"/>
          <w:marRight w:val="0"/>
          <w:marTop w:val="77"/>
          <w:marBottom w:val="0"/>
          <w:divBdr>
            <w:top w:val="none" w:sz="0" w:space="0" w:color="auto"/>
            <w:left w:val="none" w:sz="0" w:space="0" w:color="auto"/>
            <w:bottom w:val="none" w:sz="0" w:space="0" w:color="auto"/>
            <w:right w:val="none" w:sz="0" w:space="0" w:color="auto"/>
          </w:divBdr>
        </w:div>
      </w:divsChild>
    </w:div>
    <w:div w:id="519663235">
      <w:bodyDiv w:val="1"/>
      <w:marLeft w:val="0"/>
      <w:marRight w:val="0"/>
      <w:marTop w:val="0"/>
      <w:marBottom w:val="0"/>
      <w:divBdr>
        <w:top w:val="none" w:sz="0" w:space="0" w:color="auto"/>
        <w:left w:val="none" w:sz="0" w:space="0" w:color="auto"/>
        <w:bottom w:val="none" w:sz="0" w:space="0" w:color="auto"/>
        <w:right w:val="none" w:sz="0" w:space="0" w:color="auto"/>
      </w:divBdr>
      <w:divsChild>
        <w:div w:id="776101488">
          <w:marLeft w:val="360"/>
          <w:marRight w:val="0"/>
          <w:marTop w:val="200"/>
          <w:marBottom w:val="0"/>
          <w:divBdr>
            <w:top w:val="none" w:sz="0" w:space="0" w:color="auto"/>
            <w:left w:val="none" w:sz="0" w:space="0" w:color="auto"/>
            <w:bottom w:val="none" w:sz="0" w:space="0" w:color="auto"/>
            <w:right w:val="none" w:sz="0" w:space="0" w:color="auto"/>
          </w:divBdr>
        </w:div>
      </w:divsChild>
    </w:div>
    <w:div w:id="556551406">
      <w:bodyDiv w:val="1"/>
      <w:marLeft w:val="0"/>
      <w:marRight w:val="0"/>
      <w:marTop w:val="0"/>
      <w:marBottom w:val="0"/>
      <w:divBdr>
        <w:top w:val="none" w:sz="0" w:space="0" w:color="auto"/>
        <w:left w:val="none" w:sz="0" w:space="0" w:color="auto"/>
        <w:bottom w:val="none" w:sz="0" w:space="0" w:color="auto"/>
        <w:right w:val="none" w:sz="0" w:space="0" w:color="auto"/>
      </w:divBdr>
      <w:divsChild>
        <w:div w:id="183054109">
          <w:marLeft w:val="1080"/>
          <w:marRight w:val="0"/>
          <w:marTop w:val="100"/>
          <w:marBottom w:val="0"/>
          <w:divBdr>
            <w:top w:val="none" w:sz="0" w:space="0" w:color="auto"/>
            <w:left w:val="none" w:sz="0" w:space="0" w:color="auto"/>
            <w:bottom w:val="none" w:sz="0" w:space="0" w:color="auto"/>
            <w:right w:val="none" w:sz="0" w:space="0" w:color="auto"/>
          </w:divBdr>
        </w:div>
        <w:div w:id="250628802">
          <w:marLeft w:val="1800"/>
          <w:marRight w:val="0"/>
          <w:marTop w:val="100"/>
          <w:marBottom w:val="0"/>
          <w:divBdr>
            <w:top w:val="none" w:sz="0" w:space="0" w:color="auto"/>
            <w:left w:val="none" w:sz="0" w:space="0" w:color="auto"/>
            <w:bottom w:val="none" w:sz="0" w:space="0" w:color="auto"/>
            <w:right w:val="none" w:sz="0" w:space="0" w:color="auto"/>
          </w:divBdr>
        </w:div>
        <w:div w:id="1720863787">
          <w:marLeft w:val="1080"/>
          <w:marRight w:val="0"/>
          <w:marTop w:val="100"/>
          <w:marBottom w:val="0"/>
          <w:divBdr>
            <w:top w:val="none" w:sz="0" w:space="0" w:color="auto"/>
            <w:left w:val="none" w:sz="0" w:space="0" w:color="auto"/>
            <w:bottom w:val="none" w:sz="0" w:space="0" w:color="auto"/>
            <w:right w:val="none" w:sz="0" w:space="0" w:color="auto"/>
          </w:divBdr>
        </w:div>
        <w:div w:id="1363239710">
          <w:marLeft w:val="1800"/>
          <w:marRight w:val="0"/>
          <w:marTop w:val="100"/>
          <w:marBottom w:val="0"/>
          <w:divBdr>
            <w:top w:val="none" w:sz="0" w:space="0" w:color="auto"/>
            <w:left w:val="none" w:sz="0" w:space="0" w:color="auto"/>
            <w:bottom w:val="none" w:sz="0" w:space="0" w:color="auto"/>
            <w:right w:val="none" w:sz="0" w:space="0" w:color="auto"/>
          </w:divBdr>
        </w:div>
      </w:divsChild>
    </w:div>
    <w:div w:id="559705602">
      <w:bodyDiv w:val="1"/>
      <w:marLeft w:val="0"/>
      <w:marRight w:val="0"/>
      <w:marTop w:val="0"/>
      <w:marBottom w:val="0"/>
      <w:divBdr>
        <w:top w:val="none" w:sz="0" w:space="0" w:color="auto"/>
        <w:left w:val="none" w:sz="0" w:space="0" w:color="auto"/>
        <w:bottom w:val="none" w:sz="0" w:space="0" w:color="auto"/>
        <w:right w:val="none" w:sz="0" w:space="0" w:color="auto"/>
      </w:divBdr>
    </w:div>
    <w:div w:id="624967671">
      <w:bodyDiv w:val="1"/>
      <w:marLeft w:val="0"/>
      <w:marRight w:val="0"/>
      <w:marTop w:val="0"/>
      <w:marBottom w:val="0"/>
      <w:divBdr>
        <w:top w:val="none" w:sz="0" w:space="0" w:color="auto"/>
        <w:left w:val="none" w:sz="0" w:space="0" w:color="auto"/>
        <w:bottom w:val="none" w:sz="0" w:space="0" w:color="auto"/>
        <w:right w:val="none" w:sz="0" w:space="0" w:color="auto"/>
      </w:divBdr>
      <w:divsChild>
        <w:div w:id="335546372">
          <w:marLeft w:val="547"/>
          <w:marRight w:val="0"/>
          <w:marTop w:val="115"/>
          <w:marBottom w:val="0"/>
          <w:divBdr>
            <w:top w:val="none" w:sz="0" w:space="0" w:color="auto"/>
            <w:left w:val="none" w:sz="0" w:space="0" w:color="auto"/>
            <w:bottom w:val="none" w:sz="0" w:space="0" w:color="auto"/>
            <w:right w:val="none" w:sz="0" w:space="0" w:color="auto"/>
          </w:divBdr>
        </w:div>
        <w:div w:id="615139918">
          <w:marLeft w:val="1166"/>
          <w:marRight w:val="0"/>
          <w:marTop w:val="101"/>
          <w:marBottom w:val="0"/>
          <w:divBdr>
            <w:top w:val="none" w:sz="0" w:space="0" w:color="auto"/>
            <w:left w:val="none" w:sz="0" w:space="0" w:color="auto"/>
            <w:bottom w:val="none" w:sz="0" w:space="0" w:color="auto"/>
            <w:right w:val="none" w:sz="0" w:space="0" w:color="auto"/>
          </w:divBdr>
        </w:div>
        <w:div w:id="183716477">
          <w:marLeft w:val="1800"/>
          <w:marRight w:val="0"/>
          <w:marTop w:val="82"/>
          <w:marBottom w:val="0"/>
          <w:divBdr>
            <w:top w:val="none" w:sz="0" w:space="0" w:color="auto"/>
            <w:left w:val="none" w:sz="0" w:space="0" w:color="auto"/>
            <w:bottom w:val="none" w:sz="0" w:space="0" w:color="auto"/>
            <w:right w:val="none" w:sz="0" w:space="0" w:color="auto"/>
          </w:divBdr>
        </w:div>
        <w:div w:id="1502618876">
          <w:marLeft w:val="2520"/>
          <w:marRight w:val="0"/>
          <w:marTop w:val="77"/>
          <w:marBottom w:val="0"/>
          <w:divBdr>
            <w:top w:val="none" w:sz="0" w:space="0" w:color="auto"/>
            <w:left w:val="none" w:sz="0" w:space="0" w:color="auto"/>
            <w:bottom w:val="none" w:sz="0" w:space="0" w:color="auto"/>
            <w:right w:val="none" w:sz="0" w:space="0" w:color="auto"/>
          </w:divBdr>
        </w:div>
        <w:div w:id="935137371">
          <w:marLeft w:val="1166"/>
          <w:marRight w:val="0"/>
          <w:marTop w:val="101"/>
          <w:marBottom w:val="0"/>
          <w:divBdr>
            <w:top w:val="none" w:sz="0" w:space="0" w:color="auto"/>
            <w:left w:val="none" w:sz="0" w:space="0" w:color="auto"/>
            <w:bottom w:val="none" w:sz="0" w:space="0" w:color="auto"/>
            <w:right w:val="none" w:sz="0" w:space="0" w:color="auto"/>
          </w:divBdr>
        </w:div>
        <w:div w:id="1266157496">
          <w:marLeft w:val="1800"/>
          <w:marRight w:val="0"/>
          <w:marTop w:val="82"/>
          <w:marBottom w:val="0"/>
          <w:divBdr>
            <w:top w:val="none" w:sz="0" w:space="0" w:color="auto"/>
            <w:left w:val="none" w:sz="0" w:space="0" w:color="auto"/>
            <w:bottom w:val="none" w:sz="0" w:space="0" w:color="auto"/>
            <w:right w:val="none" w:sz="0" w:space="0" w:color="auto"/>
          </w:divBdr>
        </w:div>
      </w:divsChild>
    </w:div>
    <w:div w:id="686250662">
      <w:bodyDiv w:val="1"/>
      <w:marLeft w:val="0"/>
      <w:marRight w:val="0"/>
      <w:marTop w:val="0"/>
      <w:marBottom w:val="0"/>
      <w:divBdr>
        <w:top w:val="none" w:sz="0" w:space="0" w:color="auto"/>
        <w:left w:val="none" w:sz="0" w:space="0" w:color="auto"/>
        <w:bottom w:val="none" w:sz="0" w:space="0" w:color="auto"/>
        <w:right w:val="none" w:sz="0" w:space="0" w:color="auto"/>
      </w:divBdr>
      <w:divsChild>
        <w:div w:id="436340555">
          <w:marLeft w:val="360"/>
          <w:marRight w:val="0"/>
          <w:marTop w:val="200"/>
          <w:marBottom w:val="0"/>
          <w:divBdr>
            <w:top w:val="none" w:sz="0" w:space="0" w:color="auto"/>
            <w:left w:val="none" w:sz="0" w:space="0" w:color="auto"/>
            <w:bottom w:val="none" w:sz="0" w:space="0" w:color="auto"/>
            <w:right w:val="none" w:sz="0" w:space="0" w:color="auto"/>
          </w:divBdr>
        </w:div>
        <w:div w:id="1559055291">
          <w:marLeft w:val="1080"/>
          <w:marRight w:val="0"/>
          <w:marTop w:val="100"/>
          <w:marBottom w:val="0"/>
          <w:divBdr>
            <w:top w:val="none" w:sz="0" w:space="0" w:color="auto"/>
            <w:left w:val="none" w:sz="0" w:space="0" w:color="auto"/>
            <w:bottom w:val="none" w:sz="0" w:space="0" w:color="auto"/>
            <w:right w:val="none" w:sz="0" w:space="0" w:color="auto"/>
          </w:divBdr>
        </w:div>
        <w:div w:id="300963858">
          <w:marLeft w:val="1080"/>
          <w:marRight w:val="0"/>
          <w:marTop w:val="100"/>
          <w:marBottom w:val="0"/>
          <w:divBdr>
            <w:top w:val="none" w:sz="0" w:space="0" w:color="auto"/>
            <w:left w:val="none" w:sz="0" w:space="0" w:color="auto"/>
            <w:bottom w:val="none" w:sz="0" w:space="0" w:color="auto"/>
            <w:right w:val="none" w:sz="0" w:space="0" w:color="auto"/>
          </w:divBdr>
        </w:div>
        <w:div w:id="1426926409">
          <w:marLeft w:val="1080"/>
          <w:marRight w:val="0"/>
          <w:marTop w:val="100"/>
          <w:marBottom w:val="0"/>
          <w:divBdr>
            <w:top w:val="none" w:sz="0" w:space="0" w:color="auto"/>
            <w:left w:val="none" w:sz="0" w:space="0" w:color="auto"/>
            <w:bottom w:val="none" w:sz="0" w:space="0" w:color="auto"/>
            <w:right w:val="none" w:sz="0" w:space="0" w:color="auto"/>
          </w:divBdr>
        </w:div>
      </w:divsChild>
    </w:div>
    <w:div w:id="696468422">
      <w:bodyDiv w:val="1"/>
      <w:marLeft w:val="0"/>
      <w:marRight w:val="0"/>
      <w:marTop w:val="0"/>
      <w:marBottom w:val="0"/>
      <w:divBdr>
        <w:top w:val="none" w:sz="0" w:space="0" w:color="auto"/>
        <w:left w:val="none" w:sz="0" w:space="0" w:color="auto"/>
        <w:bottom w:val="none" w:sz="0" w:space="0" w:color="auto"/>
        <w:right w:val="none" w:sz="0" w:space="0" w:color="auto"/>
      </w:divBdr>
      <w:divsChild>
        <w:div w:id="606037133">
          <w:marLeft w:val="1080"/>
          <w:marRight w:val="0"/>
          <w:marTop w:val="100"/>
          <w:marBottom w:val="0"/>
          <w:divBdr>
            <w:top w:val="none" w:sz="0" w:space="0" w:color="auto"/>
            <w:left w:val="none" w:sz="0" w:space="0" w:color="auto"/>
            <w:bottom w:val="none" w:sz="0" w:space="0" w:color="auto"/>
            <w:right w:val="none" w:sz="0" w:space="0" w:color="auto"/>
          </w:divBdr>
        </w:div>
        <w:div w:id="1752459499">
          <w:marLeft w:val="360"/>
          <w:marRight w:val="0"/>
          <w:marTop w:val="200"/>
          <w:marBottom w:val="0"/>
          <w:divBdr>
            <w:top w:val="none" w:sz="0" w:space="0" w:color="auto"/>
            <w:left w:val="none" w:sz="0" w:space="0" w:color="auto"/>
            <w:bottom w:val="none" w:sz="0" w:space="0" w:color="auto"/>
            <w:right w:val="none" w:sz="0" w:space="0" w:color="auto"/>
          </w:divBdr>
        </w:div>
      </w:divsChild>
    </w:div>
    <w:div w:id="709110127">
      <w:bodyDiv w:val="1"/>
      <w:marLeft w:val="0"/>
      <w:marRight w:val="0"/>
      <w:marTop w:val="0"/>
      <w:marBottom w:val="0"/>
      <w:divBdr>
        <w:top w:val="none" w:sz="0" w:space="0" w:color="auto"/>
        <w:left w:val="none" w:sz="0" w:space="0" w:color="auto"/>
        <w:bottom w:val="none" w:sz="0" w:space="0" w:color="auto"/>
        <w:right w:val="none" w:sz="0" w:space="0" w:color="auto"/>
      </w:divBdr>
      <w:divsChild>
        <w:div w:id="385567543">
          <w:marLeft w:val="1800"/>
          <w:marRight w:val="0"/>
          <w:marTop w:val="100"/>
          <w:marBottom w:val="0"/>
          <w:divBdr>
            <w:top w:val="none" w:sz="0" w:space="0" w:color="auto"/>
            <w:left w:val="none" w:sz="0" w:space="0" w:color="auto"/>
            <w:bottom w:val="none" w:sz="0" w:space="0" w:color="auto"/>
            <w:right w:val="none" w:sz="0" w:space="0" w:color="auto"/>
          </w:divBdr>
        </w:div>
      </w:divsChild>
    </w:div>
    <w:div w:id="714740446">
      <w:bodyDiv w:val="1"/>
      <w:marLeft w:val="0"/>
      <w:marRight w:val="0"/>
      <w:marTop w:val="0"/>
      <w:marBottom w:val="0"/>
      <w:divBdr>
        <w:top w:val="none" w:sz="0" w:space="0" w:color="auto"/>
        <w:left w:val="none" w:sz="0" w:space="0" w:color="auto"/>
        <w:bottom w:val="none" w:sz="0" w:space="0" w:color="auto"/>
        <w:right w:val="none" w:sz="0" w:space="0" w:color="auto"/>
      </w:divBdr>
      <w:divsChild>
        <w:div w:id="1583219827">
          <w:marLeft w:val="360"/>
          <w:marRight w:val="0"/>
          <w:marTop w:val="200"/>
          <w:marBottom w:val="0"/>
          <w:divBdr>
            <w:top w:val="none" w:sz="0" w:space="0" w:color="auto"/>
            <w:left w:val="none" w:sz="0" w:space="0" w:color="auto"/>
            <w:bottom w:val="none" w:sz="0" w:space="0" w:color="auto"/>
            <w:right w:val="none" w:sz="0" w:space="0" w:color="auto"/>
          </w:divBdr>
        </w:div>
      </w:divsChild>
    </w:div>
    <w:div w:id="748889749">
      <w:bodyDiv w:val="1"/>
      <w:marLeft w:val="0"/>
      <w:marRight w:val="0"/>
      <w:marTop w:val="0"/>
      <w:marBottom w:val="0"/>
      <w:divBdr>
        <w:top w:val="none" w:sz="0" w:space="0" w:color="auto"/>
        <w:left w:val="none" w:sz="0" w:space="0" w:color="auto"/>
        <w:bottom w:val="none" w:sz="0" w:space="0" w:color="auto"/>
        <w:right w:val="none" w:sz="0" w:space="0" w:color="auto"/>
      </w:divBdr>
      <w:divsChild>
        <w:div w:id="417408474">
          <w:marLeft w:val="360"/>
          <w:marRight w:val="0"/>
          <w:marTop w:val="200"/>
          <w:marBottom w:val="0"/>
          <w:divBdr>
            <w:top w:val="none" w:sz="0" w:space="0" w:color="auto"/>
            <w:left w:val="none" w:sz="0" w:space="0" w:color="auto"/>
            <w:bottom w:val="none" w:sz="0" w:space="0" w:color="auto"/>
            <w:right w:val="none" w:sz="0" w:space="0" w:color="auto"/>
          </w:divBdr>
        </w:div>
      </w:divsChild>
    </w:div>
    <w:div w:id="812941291">
      <w:bodyDiv w:val="1"/>
      <w:marLeft w:val="0"/>
      <w:marRight w:val="0"/>
      <w:marTop w:val="0"/>
      <w:marBottom w:val="0"/>
      <w:divBdr>
        <w:top w:val="none" w:sz="0" w:space="0" w:color="auto"/>
        <w:left w:val="none" w:sz="0" w:space="0" w:color="auto"/>
        <w:bottom w:val="none" w:sz="0" w:space="0" w:color="auto"/>
        <w:right w:val="none" w:sz="0" w:space="0" w:color="auto"/>
      </w:divBdr>
      <w:divsChild>
        <w:div w:id="1508518260">
          <w:marLeft w:val="1080"/>
          <w:marRight w:val="0"/>
          <w:marTop w:val="100"/>
          <w:marBottom w:val="0"/>
          <w:divBdr>
            <w:top w:val="none" w:sz="0" w:space="0" w:color="auto"/>
            <w:left w:val="none" w:sz="0" w:space="0" w:color="auto"/>
            <w:bottom w:val="none" w:sz="0" w:space="0" w:color="auto"/>
            <w:right w:val="none" w:sz="0" w:space="0" w:color="auto"/>
          </w:divBdr>
        </w:div>
        <w:div w:id="1928996658">
          <w:marLeft w:val="1800"/>
          <w:marRight w:val="0"/>
          <w:marTop w:val="100"/>
          <w:marBottom w:val="0"/>
          <w:divBdr>
            <w:top w:val="none" w:sz="0" w:space="0" w:color="auto"/>
            <w:left w:val="none" w:sz="0" w:space="0" w:color="auto"/>
            <w:bottom w:val="none" w:sz="0" w:space="0" w:color="auto"/>
            <w:right w:val="none" w:sz="0" w:space="0" w:color="auto"/>
          </w:divBdr>
        </w:div>
      </w:divsChild>
    </w:div>
    <w:div w:id="835724593">
      <w:bodyDiv w:val="1"/>
      <w:marLeft w:val="0"/>
      <w:marRight w:val="0"/>
      <w:marTop w:val="0"/>
      <w:marBottom w:val="0"/>
      <w:divBdr>
        <w:top w:val="none" w:sz="0" w:space="0" w:color="auto"/>
        <w:left w:val="none" w:sz="0" w:space="0" w:color="auto"/>
        <w:bottom w:val="none" w:sz="0" w:space="0" w:color="auto"/>
        <w:right w:val="none" w:sz="0" w:space="0" w:color="auto"/>
      </w:divBdr>
      <w:divsChild>
        <w:div w:id="561334585">
          <w:marLeft w:val="1800"/>
          <w:marRight w:val="0"/>
          <w:marTop w:val="100"/>
          <w:marBottom w:val="0"/>
          <w:divBdr>
            <w:top w:val="none" w:sz="0" w:space="0" w:color="auto"/>
            <w:left w:val="none" w:sz="0" w:space="0" w:color="auto"/>
            <w:bottom w:val="none" w:sz="0" w:space="0" w:color="auto"/>
            <w:right w:val="none" w:sz="0" w:space="0" w:color="auto"/>
          </w:divBdr>
        </w:div>
      </w:divsChild>
    </w:div>
    <w:div w:id="851992075">
      <w:bodyDiv w:val="1"/>
      <w:marLeft w:val="0"/>
      <w:marRight w:val="0"/>
      <w:marTop w:val="0"/>
      <w:marBottom w:val="0"/>
      <w:divBdr>
        <w:top w:val="none" w:sz="0" w:space="0" w:color="auto"/>
        <w:left w:val="none" w:sz="0" w:space="0" w:color="auto"/>
        <w:bottom w:val="none" w:sz="0" w:space="0" w:color="auto"/>
        <w:right w:val="none" w:sz="0" w:space="0" w:color="auto"/>
      </w:divBdr>
    </w:div>
    <w:div w:id="866875196">
      <w:bodyDiv w:val="1"/>
      <w:marLeft w:val="0"/>
      <w:marRight w:val="0"/>
      <w:marTop w:val="0"/>
      <w:marBottom w:val="0"/>
      <w:divBdr>
        <w:top w:val="none" w:sz="0" w:space="0" w:color="auto"/>
        <w:left w:val="none" w:sz="0" w:space="0" w:color="auto"/>
        <w:bottom w:val="none" w:sz="0" w:space="0" w:color="auto"/>
        <w:right w:val="none" w:sz="0" w:space="0" w:color="auto"/>
      </w:divBdr>
      <w:divsChild>
        <w:div w:id="140849413">
          <w:marLeft w:val="1800"/>
          <w:marRight w:val="0"/>
          <w:marTop w:val="100"/>
          <w:marBottom w:val="0"/>
          <w:divBdr>
            <w:top w:val="none" w:sz="0" w:space="0" w:color="auto"/>
            <w:left w:val="none" w:sz="0" w:space="0" w:color="auto"/>
            <w:bottom w:val="none" w:sz="0" w:space="0" w:color="auto"/>
            <w:right w:val="none" w:sz="0" w:space="0" w:color="auto"/>
          </w:divBdr>
        </w:div>
      </w:divsChild>
    </w:div>
    <w:div w:id="869492614">
      <w:bodyDiv w:val="1"/>
      <w:marLeft w:val="0"/>
      <w:marRight w:val="0"/>
      <w:marTop w:val="0"/>
      <w:marBottom w:val="0"/>
      <w:divBdr>
        <w:top w:val="none" w:sz="0" w:space="0" w:color="auto"/>
        <w:left w:val="none" w:sz="0" w:space="0" w:color="auto"/>
        <w:bottom w:val="none" w:sz="0" w:space="0" w:color="auto"/>
        <w:right w:val="none" w:sz="0" w:space="0" w:color="auto"/>
      </w:divBdr>
      <w:divsChild>
        <w:div w:id="1240098711">
          <w:marLeft w:val="360"/>
          <w:marRight w:val="0"/>
          <w:marTop w:val="200"/>
          <w:marBottom w:val="180"/>
          <w:divBdr>
            <w:top w:val="none" w:sz="0" w:space="0" w:color="auto"/>
            <w:left w:val="none" w:sz="0" w:space="0" w:color="auto"/>
            <w:bottom w:val="none" w:sz="0" w:space="0" w:color="auto"/>
            <w:right w:val="none" w:sz="0" w:space="0" w:color="auto"/>
          </w:divBdr>
        </w:div>
      </w:divsChild>
    </w:div>
    <w:div w:id="880245027">
      <w:bodyDiv w:val="1"/>
      <w:marLeft w:val="0"/>
      <w:marRight w:val="0"/>
      <w:marTop w:val="0"/>
      <w:marBottom w:val="0"/>
      <w:divBdr>
        <w:top w:val="none" w:sz="0" w:space="0" w:color="auto"/>
        <w:left w:val="none" w:sz="0" w:space="0" w:color="auto"/>
        <w:bottom w:val="none" w:sz="0" w:space="0" w:color="auto"/>
        <w:right w:val="none" w:sz="0" w:space="0" w:color="auto"/>
      </w:divBdr>
      <w:divsChild>
        <w:div w:id="1570965896">
          <w:marLeft w:val="360"/>
          <w:marRight w:val="0"/>
          <w:marTop w:val="200"/>
          <w:marBottom w:val="0"/>
          <w:divBdr>
            <w:top w:val="none" w:sz="0" w:space="0" w:color="auto"/>
            <w:left w:val="none" w:sz="0" w:space="0" w:color="auto"/>
            <w:bottom w:val="none" w:sz="0" w:space="0" w:color="auto"/>
            <w:right w:val="none" w:sz="0" w:space="0" w:color="auto"/>
          </w:divBdr>
        </w:div>
      </w:divsChild>
    </w:div>
    <w:div w:id="899706800">
      <w:bodyDiv w:val="1"/>
      <w:marLeft w:val="0"/>
      <w:marRight w:val="0"/>
      <w:marTop w:val="0"/>
      <w:marBottom w:val="0"/>
      <w:divBdr>
        <w:top w:val="none" w:sz="0" w:space="0" w:color="auto"/>
        <w:left w:val="none" w:sz="0" w:space="0" w:color="auto"/>
        <w:bottom w:val="none" w:sz="0" w:space="0" w:color="auto"/>
        <w:right w:val="none" w:sz="0" w:space="0" w:color="auto"/>
      </w:divBdr>
      <w:divsChild>
        <w:div w:id="1010184704">
          <w:marLeft w:val="360"/>
          <w:marRight w:val="0"/>
          <w:marTop w:val="200"/>
          <w:marBottom w:val="0"/>
          <w:divBdr>
            <w:top w:val="none" w:sz="0" w:space="0" w:color="auto"/>
            <w:left w:val="none" w:sz="0" w:space="0" w:color="auto"/>
            <w:bottom w:val="none" w:sz="0" w:space="0" w:color="auto"/>
            <w:right w:val="none" w:sz="0" w:space="0" w:color="auto"/>
          </w:divBdr>
        </w:div>
        <w:div w:id="1246458442">
          <w:marLeft w:val="360"/>
          <w:marRight w:val="0"/>
          <w:marTop w:val="200"/>
          <w:marBottom w:val="0"/>
          <w:divBdr>
            <w:top w:val="none" w:sz="0" w:space="0" w:color="auto"/>
            <w:left w:val="none" w:sz="0" w:space="0" w:color="auto"/>
            <w:bottom w:val="none" w:sz="0" w:space="0" w:color="auto"/>
            <w:right w:val="none" w:sz="0" w:space="0" w:color="auto"/>
          </w:divBdr>
        </w:div>
      </w:divsChild>
    </w:div>
    <w:div w:id="940407301">
      <w:bodyDiv w:val="1"/>
      <w:marLeft w:val="0"/>
      <w:marRight w:val="0"/>
      <w:marTop w:val="0"/>
      <w:marBottom w:val="0"/>
      <w:divBdr>
        <w:top w:val="none" w:sz="0" w:space="0" w:color="auto"/>
        <w:left w:val="none" w:sz="0" w:space="0" w:color="auto"/>
        <w:bottom w:val="none" w:sz="0" w:space="0" w:color="auto"/>
        <w:right w:val="none" w:sz="0" w:space="0" w:color="auto"/>
      </w:divBdr>
      <w:divsChild>
        <w:div w:id="956059837">
          <w:marLeft w:val="547"/>
          <w:marRight w:val="0"/>
          <w:marTop w:val="53"/>
          <w:marBottom w:val="0"/>
          <w:divBdr>
            <w:top w:val="none" w:sz="0" w:space="0" w:color="auto"/>
            <w:left w:val="none" w:sz="0" w:space="0" w:color="auto"/>
            <w:bottom w:val="none" w:sz="0" w:space="0" w:color="auto"/>
            <w:right w:val="none" w:sz="0" w:space="0" w:color="auto"/>
          </w:divBdr>
        </w:div>
        <w:div w:id="1476949502">
          <w:marLeft w:val="1166"/>
          <w:marRight w:val="0"/>
          <w:marTop w:val="48"/>
          <w:marBottom w:val="0"/>
          <w:divBdr>
            <w:top w:val="none" w:sz="0" w:space="0" w:color="auto"/>
            <w:left w:val="none" w:sz="0" w:space="0" w:color="auto"/>
            <w:bottom w:val="none" w:sz="0" w:space="0" w:color="auto"/>
            <w:right w:val="none" w:sz="0" w:space="0" w:color="auto"/>
          </w:divBdr>
        </w:div>
        <w:div w:id="1584220946">
          <w:marLeft w:val="1166"/>
          <w:marRight w:val="0"/>
          <w:marTop w:val="48"/>
          <w:marBottom w:val="0"/>
          <w:divBdr>
            <w:top w:val="none" w:sz="0" w:space="0" w:color="auto"/>
            <w:left w:val="none" w:sz="0" w:space="0" w:color="auto"/>
            <w:bottom w:val="none" w:sz="0" w:space="0" w:color="auto"/>
            <w:right w:val="none" w:sz="0" w:space="0" w:color="auto"/>
          </w:divBdr>
        </w:div>
        <w:div w:id="604265752">
          <w:marLeft w:val="1166"/>
          <w:marRight w:val="0"/>
          <w:marTop w:val="48"/>
          <w:marBottom w:val="0"/>
          <w:divBdr>
            <w:top w:val="none" w:sz="0" w:space="0" w:color="auto"/>
            <w:left w:val="none" w:sz="0" w:space="0" w:color="auto"/>
            <w:bottom w:val="none" w:sz="0" w:space="0" w:color="auto"/>
            <w:right w:val="none" w:sz="0" w:space="0" w:color="auto"/>
          </w:divBdr>
        </w:div>
        <w:div w:id="1336151975">
          <w:marLeft w:val="1800"/>
          <w:marRight w:val="0"/>
          <w:marTop w:val="53"/>
          <w:marBottom w:val="0"/>
          <w:divBdr>
            <w:top w:val="none" w:sz="0" w:space="0" w:color="auto"/>
            <w:left w:val="none" w:sz="0" w:space="0" w:color="auto"/>
            <w:bottom w:val="none" w:sz="0" w:space="0" w:color="auto"/>
            <w:right w:val="none" w:sz="0" w:space="0" w:color="auto"/>
          </w:divBdr>
        </w:div>
        <w:div w:id="1622302882">
          <w:marLeft w:val="2520"/>
          <w:marRight w:val="0"/>
          <w:marTop w:val="48"/>
          <w:marBottom w:val="0"/>
          <w:divBdr>
            <w:top w:val="none" w:sz="0" w:space="0" w:color="auto"/>
            <w:left w:val="none" w:sz="0" w:space="0" w:color="auto"/>
            <w:bottom w:val="none" w:sz="0" w:space="0" w:color="auto"/>
            <w:right w:val="none" w:sz="0" w:space="0" w:color="auto"/>
          </w:divBdr>
        </w:div>
        <w:div w:id="1149979185">
          <w:marLeft w:val="2520"/>
          <w:marRight w:val="0"/>
          <w:marTop w:val="48"/>
          <w:marBottom w:val="0"/>
          <w:divBdr>
            <w:top w:val="none" w:sz="0" w:space="0" w:color="auto"/>
            <w:left w:val="none" w:sz="0" w:space="0" w:color="auto"/>
            <w:bottom w:val="none" w:sz="0" w:space="0" w:color="auto"/>
            <w:right w:val="none" w:sz="0" w:space="0" w:color="auto"/>
          </w:divBdr>
        </w:div>
        <w:div w:id="756749822">
          <w:marLeft w:val="2520"/>
          <w:marRight w:val="0"/>
          <w:marTop w:val="53"/>
          <w:marBottom w:val="0"/>
          <w:divBdr>
            <w:top w:val="none" w:sz="0" w:space="0" w:color="auto"/>
            <w:left w:val="none" w:sz="0" w:space="0" w:color="auto"/>
            <w:bottom w:val="none" w:sz="0" w:space="0" w:color="auto"/>
            <w:right w:val="none" w:sz="0" w:space="0" w:color="auto"/>
          </w:divBdr>
        </w:div>
        <w:div w:id="2082093780">
          <w:marLeft w:val="1800"/>
          <w:marRight w:val="0"/>
          <w:marTop w:val="53"/>
          <w:marBottom w:val="0"/>
          <w:divBdr>
            <w:top w:val="none" w:sz="0" w:space="0" w:color="auto"/>
            <w:left w:val="none" w:sz="0" w:space="0" w:color="auto"/>
            <w:bottom w:val="none" w:sz="0" w:space="0" w:color="auto"/>
            <w:right w:val="none" w:sz="0" w:space="0" w:color="auto"/>
          </w:divBdr>
        </w:div>
        <w:div w:id="631250329">
          <w:marLeft w:val="2520"/>
          <w:marRight w:val="0"/>
          <w:marTop w:val="53"/>
          <w:marBottom w:val="0"/>
          <w:divBdr>
            <w:top w:val="none" w:sz="0" w:space="0" w:color="auto"/>
            <w:left w:val="none" w:sz="0" w:space="0" w:color="auto"/>
            <w:bottom w:val="none" w:sz="0" w:space="0" w:color="auto"/>
            <w:right w:val="none" w:sz="0" w:space="0" w:color="auto"/>
          </w:divBdr>
        </w:div>
        <w:div w:id="6950044">
          <w:marLeft w:val="2520"/>
          <w:marRight w:val="0"/>
          <w:marTop w:val="53"/>
          <w:marBottom w:val="0"/>
          <w:divBdr>
            <w:top w:val="none" w:sz="0" w:space="0" w:color="auto"/>
            <w:left w:val="none" w:sz="0" w:space="0" w:color="auto"/>
            <w:bottom w:val="none" w:sz="0" w:space="0" w:color="auto"/>
            <w:right w:val="none" w:sz="0" w:space="0" w:color="auto"/>
          </w:divBdr>
        </w:div>
      </w:divsChild>
    </w:div>
    <w:div w:id="946936009">
      <w:bodyDiv w:val="1"/>
      <w:marLeft w:val="0"/>
      <w:marRight w:val="0"/>
      <w:marTop w:val="0"/>
      <w:marBottom w:val="0"/>
      <w:divBdr>
        <w:top w:val="none" w:sz="0" w:space="0" w:color="auto"/>
        <w:left w:val="none" w:sz="0" w:space="0" w:color="auto"/>
        <w:bottom w:val="none" w:sz="0" w:space="0" w:color="auto"/>
        <w:right w:val="none" w:sz="0" w:space="0" w:color="auto"/>
      </w:divBdr>
      <w:divsChild>
        <w:div w:id="1314220336">
          <w:marLeft w:val="1166"/>
          <w:marRight w:val="0"/>
          <w:marTop w:val="91"/>
          <w:marBottom w:val="0"/>
          <w:divBdr>
            <w:top w:val="none" w:sz="0" w:space="0" w:color="auto"/>
            <w:left w:val="none" w:sz="0" w:space="0" w:color="auto"/>
            <w:bottom w:val="none" w:sz="0" w:space="0" w:color="auto"/>
            <w:right w:val="none" w:sz="0" w:space="0" w:color="auto"/>
          </w:divBdr>
        </w:div>
        <w:div w:id="389965611">
          <w:marLeft w:val="1800"/>
          <w:marRight w:val="0"/>
          <w:marTop w:val="72"/>
          <w:marBottom w:val="0"/>
          <w:divBdr>
            <w:top w:val="none" w:sz="0" w:space="0" w:color="auto"/>
            <w:left w:val="none" w:sz="0" w:space="0" w:color="auto"/>
            <w:bottom w:val="none" w:sz="0" w:space="0" w:color="auto"/>
            <w:right w:val="none" w:sz="0" w:space="0" w:color="auto"/>
          </w:divBdr>
        </w:div>
        <w:div w:id="2003967804">
          <w:marLeft w:val="1800"/>
          <w:marRight w:val="0"/>
          <w:marTop w:val="72"/>
          <w:marBottom w:val="0"/>
          <w:divBdr>
            <w:top w:val="none" w:sz="0" w:space="0" w:color="auto"/>
            <w:left w:val="none" w:sz="0" w:space="0" w:color="auto"/>
            <w:bottom w:val="none" w:sz="0" w:space="0" w:color="auto"/>
            <w:right w:val="none" w:sz="0" w:space="0" w:color="auto"/>
          </w:divBdr>
        </w:div>
        <w:div w:id="906771295">
          <w:marLeft w:val="1800"/>
          <w:marRight w:val="0"/>
          <w:marTop w:val="72"/>
          <w:marBottom w:val="0"/>
          <w:divBdr>
            <w:top w:val="none" w:sz="0" w:space="0" w:color="auto"/>
            <w:left w:val="none" w:sz="0" w:space="0" w:color="auto"/>
            <w:bottom w:val="none" w:sz="0" w:space="0" w:color="auto"/>
            <w:right w:val="none" w:sz="0" w:space="0" w:color="auto"/>
          </w:divBdr>
        </w:div>
        <w:div w:id="1545672110">
          <w:marLeft w:val="1800"/>
          <w:marRight w:val="0"/>
          <w:marTop w:val="72"/>
          <w:marBottom w:val="0"/>
          <w:divBdr>
            <w:top w:val="none" w:sz="0" w:space="0" w:color="auto"/>
            <w:left w:val="none" w:sz="0" w:space="0" w:color="auto"/>
            <w:bottom w:val="none" w:sz="0" w:space="0" w:color="auto"/>
            <w:right w:val="none" w:sz="0" w:space="0" w:color="auto"/>
          </w:divBdr>
        </w:div>
        <w:div w:id="2116752699">
          <w:marLeft w:val="1800"/>
          <w:marRight w:val="0"/>
          <w:marTop w:val="72"/>
          <w:marBottom w:val="0"/>
          <w:divBdr>
            <w:top w:val="none" w:sz="0" w:space="0" w:color="auto"/>
            <w:left w:val="none" w:sz="0" w:space="0" w:color="auto"/>
            <w:bottom w:val="none" w:sz="0" w:space="0" w:color="auto"/>
            <w:right w:val="none" w:sz="0" w:space="0" w:color="auto"/>
          </w:divBdr>
        </w:div>
        <w:div w:id="1736010458">
          <w:marLeft w:val="1800"/>
          <w:marRight w:val="0"/>
          <w:marTop w:val="72"/>
          <w:marBottom w:val="0"/>
          <w:divBdr>
            <w:top w:val="none" w:sz="0" w:space="0" w:color="auto"/>
            <w:left w:val="none" w:sz="0" w:space="0" w:color="auto"/>
            <w:bottom w:val="none" w:sz="0" w:space="0" w:color="auto"/>
            <w:right w:val="none" w:sz="0" w:space="0" w:color="auto"/>
          </w:divBdr>
        </w:div>
        <w:div w:id="545028365">
          <w:marLeft w:val="1166"/>
          <w:marRight w:val="0"/>
          <w:marTop w:val="91"/>
          <w:marBottom w:val="0"/>
          <w:divBdr>
            <w:top w:val="none" w:sz="0" w:space="0" w:color="auto"/>
            <w:left w:val="none" w:sz="0" w:space="0" w:color="auto"/>
            <w:bottom w:val="none" w:sz="0" w:space="0" w:color="auto"/>
            <w:right w:val="none" w:sz="0" w:space="0" w:color="auto"/>
          </w:divBdr>
        </w:div>
        <w:div w:id="736711484">
          <w:marLeft w:val="1800"/>
          <w:marRight w:val="0"/>
          <w:marTop w:val="72"/>
          <w:marBottom w:val="0"/>
          <w:divBdr>
            <w:top w:val="none" w:sz="0" w:space="0" w:color="auto"/>
            <w:left w:val="none" w:sz="0" w:space="0" w:color="auto"/>
            <w:bottom w:val="none" w:sz="0" w:space="0" w:color="auto"/>
            <w:right w:val="none" w:sz="0" w:space="0" w:color="auto"/>
          </w:divBdr>
        </w:div>
        <w:div w:id="469322223">
          <w:marLeft w:val="1800"/>
          <w:marRight w:val="0"/>
          <w:marTop w:val="72"/>
          <w:marBottom w:val="0"/>
          <w:divBdr>
            <w:top w:val="none" w:sz="0" w:space="0" w:color="auto"/>
            <w:left w:val="none" w:sz="0" w:space="0" w:color="auto"/>
            <w:bottom w:val="none" w:sz="0" w:space="0" w:color="auto"/>
            <w:right w:val="none" w:sz="0" w:space="0" w:color="auto"/>
          </w:divBdr>
        </w:div>
        <w:div w:id="2009482401">
          <w:marLeft w:val="1800"/>
          <w:marRight w:val="0"/>
          <w:marTop w:val="72"/>
          <w:marBottom w:val="0"/>
          <w:divBdr>
            <w:top w:val="none" w:sz="0" w:space="0" w:color="auto"/>
            <w:left w:val="none" w:sz="0" w:space="0" w:color="auto"/>
            <w:bottom w:val="none" w:sz="0" w:space="0" w:color="auto"/>
            <w:right w:val="none" w:sz="0" w:space="0" w:color="auto"/>
          </w:divBdr>
        </w:div>
        <w:div w:id="1063718097">
          <w:marLeft w:val="1800"/>
          <w:marRight w:val="0"/>
          <w:marTop w:val="72"/>
          <w:marBottom w:val="0"/>
          <w:divBdr>
            <w:top w:val="none" w:sz="0" w:space="0" w:color="auto"/>
            <w:left w:val="none" w:sz="0" w:space="0" w:color="auto"/>
            <w:bottom w:val="none" w:sz="0" w:space="0" w:color="auto"/>
            <w:right w:val="none" w:sz="0" w:space="0" w:color="auto"/>
          </w:divBdr>
        </w:div>
      </w:divsChild>
    </w:div>
    <w:div w:id="986009458">
      <w:bodyDiv w:val="1"/>
      <w:marLeft w:val="0"/>
      <w:marRight w:val="0"/>
      <w:marTop w:val="0"/>
      <w:marBottom w:val="0"/>
      <w:divBdr>
        <w:top w:val="none" w:sz="0" w:space="0" w:color="auto"/>
        <w:left w:val="none" w:sz="0" w:space="0" w:color="auto"/>
        <w:bottom w:val="none" w:sz="0" w:space="0" w:color="auto"/>
        <w:right w:val="none" w:sz="0" w:space="0" w:color="auto"/>
      </w:divBdr>
      <w:divsChild>
        <w:div w:id="1893300162">
          <w:marLeft w:val="2520"/>
          <w:marRight w:val="0"/>
          <w:marTop w:val="100"/>
          <w:marBottom w:val="0"/>
          <w:divBdr>
            <w:top w:val="none" w:sz="0" w:space="0" w:color="auto"/>
            <w:left w:val="none" w:sz="0" w:space="0" w:color="auto"/>
            <w:bottom w:val="none" w:sz="0" w:space="0" w:color="auto"/>
            <w:right w:val="none" w:sz="0" w:space="0" w:color="auto"/>
          </w:divBdr>
        </w:div>
        <w:div w:id="792552033">
          <w:marLeft w:val="2520"/>
          <w:marRight w:val="0"/>
          <w:marTop w:val="100"/>
          <w:marBottom w:val="0"/>
          <w:divBdr>
            <w:top w:val="none" w:sz="0" w:space="0" w:color="auto"/>
            <w:left w:val="none" w:sz="0" w:space="0" w:color="auto"/>
            <w:bottom w:val="none" w:sz="0" w:space="0" w:color="auto"/>
            <w:right w:val="none" w:sz="0" w:space="0" w:color="auto"/>
          </w:divBdr>
        </w:div>
      </w:divsChild>
    </w:div>
    <w:div w:id="987441813">
      <w:bodyDiv w:val="1"/>
      <w:marLeft w:val="0"/>
      <w:marRight w:val="0"/>
      <w:marTop w:val="0"/>
      <w:marBottom w:val="0"/>
      <w:divBdr>
        <w:top w:val="none" w:sz="0" w:space="0" w:color="auto"/>
        <w:left w:val="none" w:sz="0" w:space="0" w:color="auto"/>
        <w:bottom w:val="none" w:sz="0" w:space="0" w:color="auto"/>
        <w:right w:val="none" w:sz="0" w:space="0" w:color="auto"/>
      </w:divBdr>
      <w:divsChild>
        <w:div w:id="789665008">
          <w:marLeft w:val="547"/>
          <w:marRight w:val="0"/>
          <w:marTop w:val="96"/>
          <w:marBottom w:val="0"/>
          <w:divBdr>
            <w:top w:val="none" w:sz="0" w:space="0" w:color="auto"/>
            <w:left w:val="none" w:sz="0" w:space="0" w:color="auto"/>
            <w:bottom w:val="none" w:sz="0" w:space="0" w:color="auto"/>
            <w:right w:val="none" w:sz="0" w:space="0" w:color="auto"/>
          </w:divBdr>
        </w:div>
        <w:div w:id="589508405">
          <w:marLeft w:val="1166"/>
          <w:marRight w:val="0"/>
          <w:marTop w:val="82"/>
          <w:marBottom w:val="0"/>
          <w:divBdr>
            <w:top w:val="none" w:sz="0" w:space="0" w:color="auto"/>
            <w:left w:val="none" w:sz="0" w:space="0" w:color="auto"/>
            <w:bottom w:val="none" w:sz="0" w:space="0" w:color="auto"/>
            <w:right w:val="none" w:sz="0" w:space="0" w:color="auto"/>
          </w:divBdr>
        </w:div>
        <w:div w:id="2092963243">
          <w:marLeft w:val="1800"/>
          <w:marRight w:val="0"/>
          <w:marTop w:val="82"/>
          <w:marBottom w:val="0"/>
          <w:divBdr>
            <w:top w:val="none" w:sz="0" w:space="0" w:color="auto"/>
            <w:left w:val="none" w:sz="0" w:space="0" w:color="auto"/>
            <w:bottom w:val="none" w:sz="0" w:space="0" w:color="auto"/>
            <w:right w:val="none" w:sz="0" w:space="0" w:color="auto"/>
          </w:divBdr>
        </w:div>
        <w:div w:id="1762994880">
          <w:marLeft w:val="547"/>
          <w:marRight w:val="0"/>
          <w:marTop w:val="96"/>
          <w:marBottom w:val="0"/>
          <w:divBdr>
            <w:top w:val="none" w:sz="0" w:space="0" w:color="auto"/>
            <w:left w:val="none" w:sz="0" w:space="0" w:color="auto"/>
            <w:bottom w:val="none" w:sz="0" w:space="0" w:color="auto"/>
            <w:right w:val="none" w:sz="0" w:space="0" w:color="auto"/>
          </w:divBdr>
        </w:div>
        <w:div w:id="1678115805">
          <w:marLeft w:val="1166"/>
          <w:marRight w:val="0"/>
          <w:marTop w:val="82"/>
          <w:marBottom w:val="0"/>
          <w:divBdr>
            <w:top w:val="none" w:sz="0" w:space="0" w:color="auto"/>
            <w:left w:val="none" w:sz="0" w:space="0" w:color="auto"/>
            <w:bottom w:val="none" w:sz="0" w:space="0" w:color="auto"/>
            <w:right w:val="none" w:sz="0" w:space="0" w:color="auto"/>
          </w:divBdr>
        </w:div>
        <w:div w:id="1402290553">
          <w:marLeft w:val="1800"/>
          <w:marRight w:val="0"/>
          <w:marTop w:val="67"/>
          <w:marBottom w:val="0"/>
          <w:divBdr>
            <w:top w:val="none" w:sz="0" w:space="0" w:color="auto"/>
            <w:left w:val="none" w:sz="0" w:space="0" w:color="auto"/>
            <w:bottom w:val="none" w:sz="0" w:space="0" w:color="auto"/>
            <w:right w:val="none" w:sz="0" w:space="0" w:color="auto"/>
          </w:divBdr>
        </w:div>
        <w:div w:id="897133086">
          <w:marLeft w:val="2520"/>
          <w:marRight w:val="0"/>
          <w:marTop w:val="82"/>
          <w:marBottom w:val="0"/>
          <w:divBdr>
            <w:top w:val="none" w:sz="0" w:space="0" w:color="auto"/>
            <w:left w:val="none" w:sz="0" w:space="0" w:color="auto"/>
            <w:bottom w:val="none" w:sz="0" w:space="0" w:color="auto"/>
            <w:right w:val="none" w:sz="0" w:space="0" w:color="auto"/>
          </w:divBdr>
        </w:div>
        <w:div w:id="1472478733">
          <w:marLeft w:val="3240"/>
          <w:marRight w:val="0"/>
          <w:marTop w:val="82"/>
          <w:marBottom w:val="0"/>
          <w:divBdr>
            <w:top w:val="none" w:sz="0" w:space="0" w:color="auto"/>
            <w:left w:val="none" w:sz="0" w:space="0" w:color="auto"/>
            <w:bottom w:val="none" w:sz="0" w:space="0" w:color="auto"/>
            <w:right w:val="none" w:sz="0" w:space="0" w:color="auto"/>
          </w:divBdr>
        </w:div>
        <w:div w:id="1083843826">
          <w:marLeft w:val="3240"/>
          <w:marRight w:val="0"/>
          <w:marTop w:val="82"/>
          <w:marBottom w:val="0"/>
          <w:divBdr>
            <w:top w:val="none" w:sz="0" w:space="0" w:color="auto"/>
            <w:left w:val="none" w:sz="0" w:space="0" w:color="auto"/>
            <w:bottom w:val="none" w:sz="0" w:space="0" w:color="auto"/>
            <w:right w:val="none" w:sz="0" w:space="0" w:color="auto"/>
          </w:divBdr>
        </w:div>
        <w:div w:id="699627537">
          <w:marLeft w:val="3240"/>
          <w:marRight w:val="0"/>
          <w:marTop w:val="82"/>
          <w:marBottom w:val="0"/>
          <w:divBdr>
            <w:top w:val="none" w:sz="0" w:space="0" w:color="auto"/>
            <w:left w:val="none" w:sz="0" w:space="0" w:color="auto"/>
            <w:bottom w:val="none" w:sz="0" w:space="0" w:color="auto"/>
            <w:right w:val="none" w:sz="0" w:space="0" w:color="auto"/>
          </w:divBdr>
        </w:div>
        <w:div w:id="183134504">
          <w:marLeft w:val="3240"/>
          <w:marRight w:val="0"/>
          <w:marTop w:val="82"/>
          <w:marBottom w:val="0"/>
          <w:divBdr>
            <w:top w:val="none" w:sz="0" w:space="0" w:color="auto"/>
            <w:left w:val="none" w:sz="0" w:space="0" w:color="auto"/>
            <w:bottom w:val="none" w:sz="0" w:space="0" w:color="auto"/>
            <w:right w:val="none" w:sz="0" w:space="0" w:color="auto"/>
          </w:divBdr>
        </w:div>
        <w:div w:id="1310743615">
          <w:marLeft w:val="3240"/>
          <w:marRight w:val="0"/>
          <w:marTop w:val="82"/>
          <w:marBottom w:val="0"/>
          <w:divBdr>
            <w:top w:val="none" w:sz="0" w:space="0" w:color="auto"/>
            <w:left w:val="none" w:sz="0" w:space="0" w:color="auto"/>
            <w:bottom w:val="none" w:sz="0" w:space="0" w:color="auto"/>
            <w:right w:val="none" w:sz="0" w:space="0" w:color="auto"/>
          </w:divBdr>
        </w:div>
        <w:div w:id="664362722">
          <w:marLeft w:val="1800"/>
          <w:marRight w:val="0"/>
          <w:marTop w:val="67"/>
          <w:marBottom w:val="0"/>
          <w:divBdr>
            <w:top w:val="none" w:sz="0" w:space="0" w:color="auto"/>
            <w:left w:val="none" w:sz="0" w:space="0" w:color="auto"/>
            <w:bottom w:val="none" w:sz="0" w:space="0" w:color="auto"/>
            <w:right w:val="none" w:sz="0" w:space="0" w:color="auto"/>
          </w:divBdr>
        </w:div>
      </w:divsChild>
    </w:div>
    <w:div w:id="993754408">
      <w:bodyDiv w:val="1"/>
      <w:marLeft w:val="0"/>
      <w:marRight w:val="0"/>
      <w:marTop w:val="0"/>
      <w:marBottom w:val="0"/>
      <w:divBdr>
        <w:top w:val="none" w:sz="0" w:space="0" w:color="auto"/>
        <w:left w:val="none" w:sz="0" w:space="0" w:color="auto"/>
        <w:bottom w:val="none" w:sz="0" w:space="0" w:color="auto"/>
        <w:right w:val="none" w:sz="0" w:space="0" w:color="auto"/>
      </w:divBdr>
      <w:divsChild>
        <w:div w:id="1308171097">
          <w:marLeft w:val="360"/>
          <w:marRight w:val="0"/>
          <w:marTop w:val="200"/>
          <w:marBottom w:val="0"/>
          <w:divBdr>
            <w:top w:val="none" w:sz="0" w:space="0" w:color="auto"/>
            <w:left w:val="none" w:sz="0" w:space="0" w:color="auto"/>
            <w:bottom w:val="none" w:sz="0" w:space="0" w:color="auto"/>
            <w:right w:val="none" w:sz="0" w:space="0" w:color="auto"/>
          </w:divBdr>
        </w:div>
      </w:divsChild>
    </w:div>
    <w:div w:id="1004554145">
      <w:bodyDiv w:val="1"/>
      <w:marLeft w:val="0"/>
      <w:marRight w:val="0"/>
      <w:marTop w:val="0"/>
      <w:marBottom w:val="0"/>
      <w:divBdr>
        <w:top w:val="none" w:sz="0" w:space="0" w:color="auto"/>
        <w:left w:val="none" w:sz="0" w:space="0" w:color="auto"/>
        <w:bottom w:val="none" w:sz="0" w:space="0" w:color="auto"/>
        <w:right w:val="none" w:sz="0" w:space="0" w:color="auto"/>
      </w:divBdr>
      <w:divsChild>
        <w:div w:id="1597328390">
          <w:marLeft w:val="360"/>
          <w:marRight w:val="0"/>
          <w:marTop w:val="200"/>
          <w:marBottom w:val="0"/>
          <w:divBdr>
            <w:top w:val="none" w:sz="0" w:space="0" w:color="auto"/>
            <w:left w:val="none" w:sz="0" w:space="0" w:color="auto"/>
            <w:bottom w:val="none" w:sz="0" w:space="0" w:color="auto"/>
            <w:right w:val="none" w:sz="0" w:space="0" w:color="auto"/>
          </w:divBdr>
        </w:div>
        <w:div w:id="715542208">
          <w:marLeft w:val="360"/>
          <w:marRight w:val="0"/>
          <w:marTop w:val="200"/>
          <w:marBottom w:val="0"/>
          <w:divBdr>
            <w:top w:val="none" w:sz="0" w:space="0" w:color="auto"/>
            <w:left w:val="none" w:sz="0" w:space="0" w:color="auto"/>
            <w:bottom w:val="none" w:sz="0" w:space="0" w:color="auto"/>
            <w:right w:val="none" w:sz="0" w:space="0" w:color="auto"/>
          </w:divBdr>
        </w:div>
      </w:divsChild>
    </w:div>
    <w:div w:id="1009913994">
      <w:bodyDiv w:val="1"/>
      <w:marLeft w:val="0"/>
      <w:marRight w:val="0"/>
      <w:marTop w:val="0"/>
      <w:marBottom w:val="0"/>
      <w:divBdr>
        <w:top w:val="none" w:sz="0" w:space="0" w:color="auto"/>
        <w:left w:val="none" w:sz="0" w:space="0" w:color="auto"/>
        <w:bottom w:val="none" w:sz="0" w:space="0" w:color="auto"/>
        <w:right w:val="none" w:sz="0" w:space="0" w:color="auto"/>
      </w:divBdr>
      <w:divsChild>
        <w:div w:id="297614422">
          <w:marLeft w:val="562"/>
          <w:marRight w:val="0"/>
          <w:marTop w:val="0"/>
          <w:marBottom w:val="0"/>
          <w:divBdr>
            <w:top w:val="none" w:sz="0" w:space="0" w:color="auto"/>
            <w:left w:val="none" w:sz="0" w:space="0" w:color="auto"/>
            <w:bottom w:val="none" w:sz="0" w:space="0" w:color="auto"/>
            <w:right w:val="none" w:sz="0" w:space="0" w:color="auto"/>
          </w:divBdr>
        </w:div>
      </w:divsChild>
    </w:div>
    <w:div w:id="1022434884">
      <w:bodyDiv w:val="1"/>
      <w:marLeft w:val="0"/>
      <w:marRight w:val="0"/>
      <w:marTop w:val="0"/>
      <w:marBottom w:val="0"/>
      <w:divBdr>
        <w:top w:val="none" w:sz="0" w:space="0" w:color="auto"/>
        <w:left w:val="none" w:sz="0" w:space="0" w:color="auto"/>
        <w:bottom w:val="none" w:sz="0" w:space="0" w:color="auto"/>
        <w:right w:val="none" w:sz="0" w:space="0" w:color="auto"/>
      </w:divBdr>
      <w:divsChild>
        <w:div w:id="1113131704">
          <w:marLeft w:val="360"/>
          <w:marRight w:val="0"/>
          <w:marTop w:val="200"/>
          <w:marBottom w:val="0"/>
          <w:divBdr>
            <w:top w:val="none" w:sz="0" w:space="0" w:color="auto"/>
            <w:left w:val="none" w:sz="0" w:space="0" w:color="auto"/>
            <w:bottom w:val="none" w:sz="0" w:space="0" w:color="auto"/>
            <w:right w:val="none" w:sz="0" w:space="0" w:color="auto"/>
          </w:divBdr>
        </w:div>
        <w:div w:id="920673389">
          <w:marLeft w:val="360"/>
          <w:marRight w:val="0"/>
          <w:marTop w:val="200"/>
          <w:marBottom w:val="0"/>
          <w:divBdr>
            <w:top w:val="none" w:sz="0" w:space="0" w:color="auto"/>
            <w:left w:val="none" w:sz="0" w:space="0" w:color="auto"/>
            <w:bottom w:val="none" w:sz="0" w:space="0" w:color="auto"/>
            <w:right w:val="none" w:sz="0" w:space="0" w:color="auto"/>
          </w:divBdr>
        </w:div>
        <w:div w:id="1417748361">
          <w:marLeft w:val="1080"/>
          <w:marRight w:val="0"/>
          <w:marTop w:val="100"/>
          <w:marBottom w:val="0"/>
          <w:divBdr>
            <w:top w:val="none" w:sz="0" w:space="0" w:color="auto"/>
            <w:left w:val="none" w:sz="0" w:space="0" w:color="auto"/>
            <w:bottom w:val="none" w:sz="0" w:space="0" w:color="auto"/>
            <w:right w:val="none" w:sz="0" w:space="0" w:color="auto"/>
          </w:divBdr>
        </w:div>
        <w:div w:id="1792359211">
          <w:marLeft w:val="1800"/>
          <w:marRight w:val="0"/>
          <w:marTop w:val="100"/>
          <w:marBottom w:val="0"/>
          <w:divBdr>
            <w:top w:val="none" w:sz="0" w:space="0" w:color="auto"/>
            <w:left w:val="none" w:sz="0" w:space="0" w:color="auto"/>
            <w:bottom w:val="none" w:sz="0" w:space="0" w:color="auto"/>
            <w:right w:val="none" w:sz="0" w:space="0" w:color="auto"/>
          </w:divBdr>
        </w:div>
        <w:div w:id="1107233598">
          <w:marLeft w:val="1080"/>
          <w:marRight w:val="0"/>
          <w:marTop w:val="100"/>
          <w:marBottom w:val="0"/>
          <w:divBdr>
            <w:top w:val="none" w:sz="0" w:space="0" w:color="auto"/>
            <w:left w:val="none" w:sz="0" w:space="0" w:color="auto"/>
            <w:bottom w:val="none" w:sz="0" w:space="0" w:color="auto"/>
            <w:right w:val="none" w:sz="0" w:space="0" w:color="auto"/>
          </w:divBdr>
        </w:div>
        <w:div w:id="472410145">
          <w:marLeft w:val="1800"/>
          <w:marRight w:val="0"/>
          <w:marTop w:val="100"/>
          <w:marBottom w:val="0"/>
          <w:divBdr>
            <w:top w:val="none" w:sz="0" w:space="0" w:color="auto"/>
            <w:left w:val="none" w:sz="0" w:space="0" w:color="auto"/>
            <w:bottom w:val="none" w:sz="0" w:space="0" w:color="auto"/>
            <w:right w:val="none" w:sz="0" w:space="0" w:color="auto"/>
          </w:divBdr>
        </w:div>
        <w:div w:id="348992530">
          <w:marLeft w:val="1080"/>
          <w:marRight w:val="0"/>
          <w:marTop w:val="100"/>
          <w:marBottom w:val="0"/>
          <w:divBdr>
            <w:top w:val="none" w:sz="0" w:space="0" w:color="auto"/>
            <w:left w:val="none" w:sz="0" w:space="0" w:color="auto"/>
            <w:bottom w:val="none" w:sz="0" w:space="0" w:color="auto"/>
            <w:right w:val="none" w:sz="0" w:space="0" w:color="auto"/>
          </w:divBdr>
        </w:div>
      </w:divsChild>
    </w:div>
    <w:div w:id="1058478320">
      <w:bodyDiv w:val="1"/>
      <w:marLeft w:val="0"/>
      <w:marRight w:val="0"/>
      <w:marTop w:val="0"/>
      <w:marBottom w:val="0"/>
      <w:divBdr>
        <w:top w:val="none" w:sz="0" w:space="0" w:color="auto"/>
        <w:left w:val="none" w:sz="0" w:space="0" w:color="auto"/>
        <w:bottom w:val="none" w:sz="0" w:space="0" w:color="auto"/>
        <w:right w:val="none" w:sz="0" w:space="0" w:color="auto"/>
      </w:divBdr>
      <w:divsChild>
        <w:div w:id="918951794">
          <w:marLeft w:val="1166"/>
          <w:marRight w:val="0"/>
          <w:marTop w:val="96"/>
          <w:marBottom w:val="0"/>
          <w:divBdr>
            <w:top w:val="none" w:sz="0" w:space="0" w:color="auto"/>
            <w:left w:val="none" w:sz="0" w:space="0" w:color="auto"/>
            <w:bottom w:val="none" w:sz="0" w:space="0" w:color="auto"/>
            <w:right w:val="none" w:sz="0" w:space="0" w:color="auto"/>
          </w:divBdr>
        </w:div>
        <w:div w:id="583490341">
          <w:marLeft w:val="1800"/>
          <w:marRight w:val="0"/>
          <w:marTop w:val="77"/>
          <w:marBottom w:val="0"/>
          <w:divBdr>
            <w:top w:val="none" w:sz="0" w:space="0" w:color="auto"/>
            <w:left w:val="none" w:sz="0" w:space="0" w:color="auto"/>
            <w:bottom w:val="none" w:sz="0" w:space="0" w:color="auto"/>
            <w:right w:val="none" w:sz="0" w:space="0" w:color="auto"/>
          </w:divBdr>
        </w:div>
        <w:div w:id="1888449653">
          <w:marLeft w:val="1800"/>
          <w:marRight w:val="0"/>
          <w:marTop w:val="77"/>
          <w:marBottom w:val="0"/>
          <w:divBdr>
            <w:top w:val="none" w:sz="0" w:space="0" w:color="auto"/>
            <w:left w:val="none" w:sz="0" w:space="0" w:color="auto"/>
            <w:bottom w:val="none" w:sz="0" w:space="0" w:color="auto"/>
            <w:right w:val="none" w:sz="0" w:space="0" w:color="auto"/>
          </w:divBdr>
        </w:div>
        <w:div w:id="1328438508">
          <w:marLeft w:val="1800"/>
          <w:marRight w:val="0"/>
          <w:marTop w:val="77"/>
          <w:marBottom w:val="0"/>
          <w:divBdr>
            <w:top w:val="none" w:sz="0" w:space="0" w:color="auto"/>
            <w:left w:val="none" w:sz="0" w:space="0" w:color="auto"/>
            <w:bottom w:val="none" w:sz="0" w:space="0" w:color="auto"/>
            <w:right w:val="none" w:sz="0" w:space="0" w:color="auto"/>
          </w:divBdr>
        </w:div>
        <w:div w:id="866674800">
          <w:marLeft w:val="1800"/>
          <w:marRight w:val="0"/>
          <w:marTop w:val="77"/>
          <w:marBottom w:val="0"/>
          <w:divBdr>
            <w:top w:val="none" w:sz="0" w:space="0" w:color="auto"/>
            <w:left w:val="none" w:sz="0" w:space="0" w:color="auto"/>
            <w:bottom w:val="none" w:sz="0" w:space="0" w:color="auto"/>
            <w:right w:val="none" w:sz="0" w:space="0" w:color="auto"/>
          </w:divBdr>
        </w:div>
      </w:divsChild>
    </w:div>
    <w:div w:id="1127814985">
      <w:bodyDiv w:val="1"/>
      <w:marLeft w:val="0"/>
      <w:marRight w:val="0"/>
      <w:marTop w:val="0"/>
      <w:marBottom w:val="0"/>
      <w:divBdr>
        <w:top w:val="none" w:sz="0" w:space="0" w:color="auto"/>
        <w:left w:val="none" w:sz="0" w:space="0" w:color="auto"/>
        <w:bottom w:val="none" w:sz="0" w:space="0" w:color="auto"/>
        <w:right w:val="none" w:sz="0" w:space="0" w:color="auto"/>
      </w:divBdr>
      <w:divsChild>
        <w:div w:id="1132139088">
          <w:marLeft w:val="360"/>
          <w:marRight w:val="0"/>
          <w:marTop w:val="200"/>
          <w:marBottom w:val="0"/>
          <w:divBdr>
            <w:top w:val="none" w:sz="0" w:space="0" w:color="auto"/>
            <w:left w:val="none" w:sz="0" w:space="0" w:color="auto"/>
            <w:bottom w:val="none" w:sz="0" w:space="0" w:color="auto"/>
            <w:right w:val="none" w:sz="0" w:space="0" w:color="auto"/>
          </w:divBdr>
        </w:div>
        <w:div w:id="1338966599">
          <w:marLeft w:val="1080"/>
          <w:marRight w:val="0"/>
          <w:marTop w:val="100"/>
          <w:marBottom w:val="0"/>
          <w:divBdr>
            <w:top w:val="none" w:sz="0" w:space="0" w:color="auto"/>
            <w:left w:val="none" w:sz="0" w:space="0" w:color="auto"/>
            <w:bottom w:val="none" w:sz="0" w:space="0" w:color="auto"/>
            <w:right w:val="none" w:sz="0" w:space="0" w:color="auto"/>
          </w:divBdr>
        </w:div>
        <w:div w:id="803229483">
          <w:marLeft w:val="1080"/>
          <w:marRight w:val="0"/>
          <w:marTop w:val="100"/>
          <w:marBottom w:val="0"/>
          <w:divBdr>
            <w:top w:val="none" w:sz="0" w:space="0" w:color="auto"/>
            <w:left w:val="none" w:sz="0" w:space="0" w:color="auto"/>
            <w:bottom w:val="none" w:sz="0" w:space="0" w:color="auto"/>
            <w:right w:val="none" w:sz="0" w:space="0" w:color="auto"/>
          </w:divBdr>
        </w:div>
        <w:div w:id="117113901">
          <w:marLeft w:val="1080"/>
          <w:marRight w:val="0"/>
          <w:marTop w:val="100"/>
          <w:marBottom w:val="0"/>
          <w:divBdr>
            <w:top w:val="none" w:sz="0" w:space="0" w:color="auto"/>
            <w:left w:val="none" w:sz="0" w:space="0" w:color="auto"/>
            <w:bottom w:val="none" w:sz="0" w:space="0" w:color="auto"/>
            <w:right w:val="none" w:sz="0" w:space="0" w:color="auto"/>
          </w:divBdr>
        </w:div>
      </w:divsChild>
    </w:div>
    <w:div w:id="1166937218">
      <w:bodyDiv w:val="1"/>
      <w:marLeft w:val="0"/>
      <w:marRight w:val="0"/>
      <w:marTop w:val="0"/>
      <w:marBottom w:val="0"/>
      <w:divBdr>
        <w:top w:val="none" w:sz="0" w:space="0" w:color="auto"/>
        <w:left w:val="none" w:sz="0" w:space="0" w:color="auto"/>
        <w:bottom w:val="none" w:sz="0" w:space="0" w:color="auto"/>
        <w:right w:val="none" w:sz="0" w:space="0" w:color="auto"/>
      </w:divBdr>
      <w:divsChild>
        <w:div w:id="380642028">
          <w:marLeft w:val="360"/>
          <w:marRight w:val="0"/>
          <w:marTop w:val="200"/>
          <w:marBottom w:val="0"/>
          <w:divBdr>
            <w:top w:val="none" w:sz="0" w:space="0" w:color="auto"/>
            <w:left w:val="none" w:sz="0" w:space="0" w:color="auto"/>
            <w:bottom w:val="none" w:sz="0" w:space="0" w:color="auto"/>
            <w:right w:val="none" w:sz="0" w:space="0" w:color="auto"/>
          </w:divBdr>
        </w:div>
      </w:divsChild>
    </w:div>
    <w:div w:id="1189371401">
      <w:bodyDiv w:val="1"/>
      <w:marLeft w:val="0"/>
      <w:marRight w:val="0"/>
      <w:marTop w:val="0"/>
      <w:marBottom w:val="0"/>
      <w:divBdr>
        <w:top w:val="none" w:sz="0" w:space="0" w:color="auto"/>
        <w:left w:val="none" w:sz="0" w:space="0" w:color="auto"/>
        <w:bottom w:val="none" w:sz="0" w:space="0" w:color="auto"/>
        <w:right w:val="none" w:sz="0" w:space="0" w:color="auto"/>
      </w:divBdr>
      <w:divsChild>
        <w:div w:id="778835983">
          <w:marLeft w:val="547"/>
          <w:marRight w:val="0"/>
          <w:marTop w:val="96"/>
          <w:marBottom w:val="0"/>
          <w:divBdr>
            <w:top w:val="none" w:sz="0" w:space="0" w:color="auto"/>
            <w:left w:val="none" w:sz="0" w:space="0" w:color="auto"/>
            <w:bottom w:val="none" w:sz="0" w:space="0" w:color="auto"/>
            <w:right w:val="none" w:sz="0" w:space="0" w:color="auto"/>
          </w:divBdr>
        </w:div>
        <w:div w:id="506671765">
          <w:marLeft w:val="1166"/>
          <w:marRight w:val="0"/>
          <w:marTop w:val="96"/>
          <w:marBottom w:val="0"/>
          <w:divBdr>
            <w:top w:val="none" w:sz="0" w:space="0" w:color="auto"/>
            <w:left w:val="none" w:sz="0" w:space="0" w:color="auto"/>
            <w:bottom w:val="none" w:sz="0" w:space="0" w:color="auto"/>
            <w:right w:val="none" w:sz="0" w:space="0" w:color="auto"/>
          </w:divBdr>
        </w:div>
        <w:div w:id="1276257713">
          <w:marLeft w:val="1800"/>
          <w:marRight w:val="0"/>
          <w:marTop w:val="82"/>
          <w:marBottom w:val="0"/>
          <w:divBdr>
            <w:top w:val="none" w:sz="0" w:space="0" w:color="auto"/>
            <w:left w:val="none" w:sz="0" w:space="0" w:color="auto"/>
            <w:bottom w:val="none" w:sz="0" w:space="0" w:color="auto"/>
            <w:right w:val="none" w:sz="0" w:space="0" w:color="auto"/>
          </w:divBdr>
        </w:div>
        <w:div w:id="296953888">
          <w:marLeft w:val="1800"/>
          <w:marRight w:val="0"/>
          <w:marTop w:val="82"/>
          <w:marBottom w:val="0"/>
          <w:divBdr>
            <w:top w:val="none" w:sz="0" w:space="0" w:color="auto"/>
            <w:left w:val="none" w:sz="0" w:space="0" w:color="auto"/>
            <w:bottom w:val="none" w:sz="0" w:space="0" w:color="auto"/>
            <w:right w:val="none" w:sz="0" w:space="0" w:color="auto"/>
          </w:divBdr>
        </w:div>
        <w:div w:id="459882264">
          <w:marLeft w:val="1166"/>
          <w:marRight w:val="0"/>
          <w:marTop w:val="96"/>
          <w:marBottom w:val="0"/>
          <w:divBdr>
            <w:top w:val="none" w:sz="0" w:space="0" w:color="auto"/>
            <w:left w:val="none" w:sz="0" w:space="0" w:color="auto"/>
            <w:bottom w:val="none" w:sz="0" w:space="0" w:color="auto"/>
            <w:right w:val="none" w:sz="0" w:space="0" w:color="auto"/>
          </w:divBdr>
        </w:div>
        <w:div w:id="201404707">
          <w:marLeft w:val="1800"/>
          <w:marRight w:val="0"/>
          <w:marTop w:val="82"/>
          <w:marBottom w:val="0"/>
          <w:divBdr>
            <w:top w:val="none" w:sz="0" w:space="0" w:color="auto"/>
            <w:left w:val="none" w:sz="0" w:space="0" w:color="auto"/>
            <w:bottom w:val="none" w:sz="0" w:space="0" w:color="auto"/>
            <w:right w:val="none" w:sz="0" w:space="0" w:color="auto"/>
          </w:divBdr>
        </w:div>
        <w:div w:id="67582142">
          <w:marLeft w:val="1800"/>
          <w:marRight w:val="0"/>
          <w:marTop w:val="82"/>
          <w:marBottom w:val="0"/>
          <w:divBdr>
            <w:top w:val="none" w:sz="0" w:space="0" w:color="auto"/>
            <w:left w:val="none" w:sz="0" w:space="0" w:color="auto"/>
            <w:bottom w:val="none" w:sz="0" w:space="0" w:color="auto"/>
            <w:right w:val="none" w:sz="0" w:space="0" w:color="auto"/>
          </w:divBdr>
        </w:div>
        <w:div w:id="1914654519">
          <w:marLeft w:val="1166"/>
          <w:marRight w:val="0"/>
          <w:marTop w:val="96"/>
          <w:marBottom w:val="0"/>
          <w:divBdr>
            <w:top w:val="none" w:sz="0" w:space="0" w:color="auto"/>
            <w:left w:val="none" w:sz="0" w:space="0" w:color="auto"/>
            <w:bottom w:val="none" w:sz="0" w:space="0" w:color="auto"/>
            <w:right w:val="none" w:sz="0" w:space="0" w:color="auto"/>
          </w:divBdr>
        </w:div>
        <w:div w:id="1510557906">
          <w:marLeft w:val="1800"/>
          <w:marRight w:val="0"/>
          <w:marTop w:val="82"/>
          <w:marBottom w:val="0"/>
          <w:divBdr>
            <w:top w:val="none" w:sz="0" w:space="0" w:color="auto"/>
            <w:left w:val="none" w:sz="0" w:space="0" w:color="auto"/>
            <w:bottom w:val="none" w:sz="0" w:space="0" w:color="auto"/>
            <w:right w:val="none" w:sz="0" w:space="0" w:color="auto"/>
          </w:divBdr>
        </w:div>
        <w:div w:id="1236237728">
          <w:marLeft w:val="1166"/>
          <w:marRight w:val="0"/>
          <w:marTop w:val="96"/>
          <w:marBottom w:val="0"/>
          <w:divBdr>
            <w:top w:val="none" w:sz="0" w:space="0" w:color="auto"/>
            <w:left w:val="none" w:sz="0" w:space="0" w:color="auto"/>
            <w:bottom w:val="none" w:sz="0" w:space="0" w:color="auto"/>
            <w:right w:val="none" w:sz="0" w:space="0" w:color="auto"/>
          </w:divBdr>
        </w:div>
        <w:div w:id="891649064">
          <w:marLeft w:val="1800"/>
          <w:marRight w:val="0"/>
          <w:marTop w:val="82"/>
          <w:marBottom w:val="0"/>
          <w:divBdr>
            <w:top w:val="none" w:sz="0" w:space="0" w:color="auto"/>
            <w:left w:val="none" w:sz="0" w:space="0" w:color="auto"/>
            <w:bottom w:val="none" w:sz="0" w:space="0" w:color="auto"/>
            <w:right w:val="none" w:sz="0" w:space="0" w:color="auto"/>
          </w:divBdr>
        </w:div>
      </w:divsChild>
    </w:div>
    <w:div w:id="1249971797">
      <w:bodyDiv w:val="1"/>
      <w:marLeft w:val="0"/>
      <w:marRight w:val="0"/>
      <w:marTop w:val="0"/>
      <w:marBottom w:val="0"/>
      <w:divBdr>
        <w:top w:val="none" w:sz="0" w:space="0" w:color="auto"/>
        <w:left w:val="none" w:sz="0" w:space="0" w:color="auto"/>
        <w:bottom w:val="none" w:sz="0" w:space="0" w:color="auto"/>
        <w:right w:val="none" w:sz="0" w:space="0" w:color="auto"/>
      </w:divBdr>
      <w:divsChild>
        <w:div w:id="2074037009">
          <w:marLeft w:val="360"/>
          <w:marRight w:val="0"/>
          <w:marTop w:val="200"/>
          <w:marBottom w:val="180"/>
          <w:divBdr>
            <w:top w:val="none" w:sz="0" w:space="0" w:color="auto"/>
            <w:left w:val="none" w:sz="0" w:space="0" w:color="auto"/>
            <w:bottom w:val="none" w:sz="0" w:space="0" w:color="auto"/>
            <w:right w:val="none" w:sz="0" w:space="0" w:color="auto"/>
          </w:divBdr>
        </w:div>
        <w:div w:id="102070628">
          <w:marLeft w:val="1080"/>
          <w:marRight w:val="0"/>
          <w:marTop w:val="100"/>
          <w:marBottom w:val="180"/>
          <w:divBdr>
            <w:top w:val="none" w:sz="0" w:space="0" w:color="auto"/>
            <w:left w:val="none" w:sz="0" w:space="0" w:color="auto"/>
            <w:bottom w:val="none" w:sz="0" w:space="0" w:color="auto"/>
            <w:right w:val="none" w:sz="0" w:space="0" w:color="auto"/>
          </w:divBdr>
        </w:div>
        <w:div w:id="445388140">
          <w:marLeft w:val="1080"/>
          <w:marRight w:val="0"/>
          <w:marTop w:val="100"/>
          <w:marBottom w:val="180"/>
          <w:divBdr>
            <w:top w:val="none" w:sz="0" w:space="0" w:color="auto"/>
            <w:left w:val="none" w:sz="0" w:space="0" w:color="auto"/>
            <w:bottom w:val="none" w:sz="0" w:space="0" w:color="auto"/>
            <w:right w:val="none" w:sz="0" w:space="0" w:color="auto"/>
          </w:divBdr>
        </w:div>
        <w:div w:id="994843705">
          <w:marLeft w:val="360"/>
          <w:marRight w:val="0"/>
          <w:marTop w:val="200"/>
          <w:marBottom w:val="180"/>
          <w:divBdr>
            <w:top w:val="none" w:sz="0" w:space="0" w:color="auto"/>
            <w:left w:val="none" w:sz="0" w:space="0" w:color="auto"/>
            <w:bottom w:val="none" w:sz="0" w:space="0" w:color="auto"/>
            <w:right w:val="none" w:sz="0" w:space="0" w:color="auto"/>
          </w:divBdr>
        </w:div>
      </w:divsChild>
    </w:div>
    <w:div w:id="1258709212">
      <w:bodyDiv w:val="1"/>
      <w:marLeft w:val="0"/>
      <w:marRight w:val="0"/>
      <w:marTop w:val="0"/>
      <w:marBottom w:val="0"/>
      <w:divBdr>
        <w:top w:val="none" w:sz="0" w:space="0" w:color="auto"/>
        <w:left w:val="none" w:sz="0" w:space="0" w:color="auto"/>
        <w:bottom w:val="none" w:sz="0" w:space="0" w:color="auto"/>
        <w:right w:val="none" w:sz="0" w:space="0" w:color="auto"/>
      </w:divBdr>
      <w:divsChild>
        <w:div w:id="743838016">
          <w:marLeft w:val="1800"/>
          <w:marRight w:val="0"/>
          <w:marTop w:val="100"/>
          <w:marBottom w:val="0"/>
          <w:divBdr>
            <w:top w:val="none" w:sz="0" w:space="0" w:color="auto"/>
            <w:left w:val="none" w:sz="0" w:space="0" w:color="auto"/>
            <w:bottom w:val="none" w:sz="0" w:space="0" w:color="auto"/>
            <w:right w:val="none" w:sz="0" w:space="0" w:color="auto"/>
          </w:divBdr>
        </w:div>
      </w:divsChild>
    </w:div>
    <w:div w:id="1265069603">
      <w:bodyDiv w:val="1"/>
      <w:marLeft w:val="0"/>
      <w:marRight w:val="0"/>
      <w:marTop w:val="0"/>
      <w:marBottom w:val="0"/>
      <w:divBdr>
        <w:top w:val="none" w:sz="0" w:space="0" w:color="auto"/>
        <w:left w:val="none" w:sz="0" w:space="0" w:color="auto"/>
        <w:bottom w:val="none" w:sz="0" w:space="0" w:color="auto"/>
        <w:right w:val="none" w:sz="0" w:space="0" w:color="auto"/>
      </w:divBdr>
      <w:divsChild>
        <w:div w:id="1345210605">
          <w:marLeft w:val="360"/>
          <w:marRight w:val="0"/>
          <w:marTop w:val="200"/>
          <w:marBottom w:val="0"/>
          <w:divBdr>
            <w:top w:val="none" w:sz="0" w:space="0" w:color="auto"/>
            <w:left w:val="none" w:sz="0" w:space="0" w:color="auto"/>
            <w:bottom w:val="none" w:sz="0" w:space="0" w:color="auto"/>
            <w:right w:val="none" w:sz="0" w:space="0" w:color="auto"/>
          </w:divBdr>
        </w:div>
      </w:divsChild>
    </w:div>
    <w:div w:id="1362434658">
      <w:bodyDiv w:val="1"/>
      <w:marLeft w:val="0"/>
      <w:marRight w:val="0"/>
      <w:marTop w:val="0"/>
      <w:marBottom w:val="0"/>
      <w:divBdr>
        <w:top w:val="none" w:sz="0" w:space="0" w:color="auto"/>
        <w:left w:val="none" w:sz="0" w:space="0" w:color="auto"/>
        <w:bottom w:val="none" w:sz="0" w:space="0" w:color="auto"/>
        <w:right w:val="none" w:sz="0" w:space="0" w:color="auto"/>
      </w:divBdr>
      <w:divsChild>
        <w:div w:id="561716627">
          <w:marLeft w:val="547"/>
          <w:marRight w:val="0"/>
          <w:marTop w:val="91"/>
          <w:marBottom w:val="0"/>
          <w:divBdr>
            <w:top w:val="none" w:sz="0" w:space="0" w:color="auto"/>
            <w:left w:val="none" w:sz="0" w:space="0" w:color="auto"/>
            <w:bottom w:val="none" w:sz="0" w:space="0" w:color="auto"/>
            <w:right w:val="none" w:sz="0" w:space="0" w:color="auto"/>
          </w:divBdr>
        </w:div>
        <w:div w:id="1796870781">
          <w:marLeft w:val="1166"/>
          <w:marRight w:val="0"/>
          <w:marTop w:val="77"/>
          <w:marBottom w:val="0"/>
          <w:divBdr>
            <w:top w:val="none" w:sz="0" w:space="0" w:color="auto"/>
            <w:left w:val="none" w:sz="0" w:space="0" w:color="auto"/>
            <w:bottom w:val="none" w:sz="0" w:space="0" w:color="auto"/>
            <w:right w:val="none" w:sz="0" w:space="0" w:color="auto"/>
          </w:divBdr>
        </w:div>
        <w:div w:id="797994382">
          <w:marLeft w:val="1800"/>
          <w:marRight w:val="0"/>
          <w:marTop w:val="77"/>
          <w:marBottom w:val="0"/>
          <w:divBdr>
            <w:top w:val="none" w:sz="0" w:space="0" w:color="auto"/>
            <w:left w:val="none" w:sz="0" w:space="0" w:color="auto"/>
            <w:bottom w:val="none" w:sz="0" w:space="0" w:color="auto"/>
            <w:right w:val="none" w:sz="0" w:space="0" w:color="auto"/>
          </w:divBdr>
        </w:div>
        <w:div w:id="1402018716">
          <w:marLeft w:val="2520"/>
          <w:marRight w:val="0"/>
          <w:marTop w:val="62"/>
          <w:marBottom w:val="0"/>
          <w:divBdr>
            <w:top w:val="none" w:sz="0" w:space="0" w:color="auto"/>
            <w:left w:val="none" w:sz="0" w:space="0" w:color="auto"/>
            <w:bottom w:val="none" w:sz="0" w:space="0" w:color="auto"/>
            <w:right w:val="none" w:sz="0" w:space="0" w:color="auto"/>
          </w:divBdr>
        </w:div>
        <w:div w:id="1993019736">
          <w:marLeft w:val="3240"/>
          <w:marRight w:val="0"/>
          <w:marTop w:val="62"/>
          <w:marBottom w:val="0"/>
          <w:divBdr>
            <w:top w:val="none" w:sz="0" w:space="0" w:color="auto"/>
            <w:left w:val="none" w:sz="0" w:space="0" w:color="auto"/>
            <w:bottom w:val="none" w:sz="0" w:space="0" w:color="auto"/>
            <w:right w:val="none" w:sz="0" w:space="0" w:color="auto"/>
          </w:divBdr>
        </w:div>
        <w:div w:id="1922595078">
          <w:marLeft w:val="3960"/>
          <w:marRight w:val="0"/>
          <w:marTop w:val="62"/>
          <w:marBottom w:val="0"/>
          <w:divBdr>
            <w:top w:val="none" w:sz="0" w:space="0" w:color="auto"/>
            <w:left w:val="none" w:sz="0" w:space="0" w:color="auto"/>
            <w:bottom w:val="none" w:sz="0" w:space="0" w:color="auto"/>
            <w:right w:val="none" w:sz="0" w:space="0" w:color="auto"/>
          </w:divBdr>
        </w:div>
        <w:div w:id="113981436">
          <w:marLeft w:val="3960"/>
          <w:marRight w:val="0"/>
          <w:marTop w:val="62"/>
          <w:marBottom w:val="0"/>
          <w:divBdr>
            <w:top w:val="none" w:sz="0" w:space="0" w:color="auto"/>
            <w:left w:val="none" w:sz="0" w:space="0" w:color="auto"/>
            <w:bottom w:val="none" w:sz="0" w:space="0" w:color="auto"/>
            <w:right w:val="none" w:sz="0" w:space="0" w:color="auto"/>
          </w:divBdr>
        </w:div>
        <w:div w:id="1891767842">
          <w:marLeft w:val="2520"/>
          <w:marRight w:val="0"/>
          <w:marTop w:val="62"/>
          <w:marBottom w:val="0"/>
          <w:divBdr>
            <w:top w:val="none" w:sz="0" w:space="0" w:color="auto"/>
            <w:left w:val="none" w:sz="0" w:space="0" w:color="auto"/>
            <w:bottom w:val="none" w:sz="0" w:space="0" w:color="auto"/>
            <w:right w:val="none" w:sz="0" w:space="0" w:color="auto"/>
          </w:divBdr>
        </w:div>
        <w:div w:id="648486392">
          <w:marLeft w:val="3240"/>
          <w:marRight w:val="0"/>
          <w:marTop w:val="62"/>
          <w:marBottom w:val="0"/>
          <w:divBdr>
            <w:top w:val="none" w:sz="0" w:space="0" w:color="auto"/>
            <w:left w:val="none" w:sz="0" w:space="0" w:color="auto"/>
            <w:bottom w:val="none" w:sz="0" w:space="0" w:color="auto"/>
            <w:right w:val="none" w:sz="0" w:space="0" w:color="auto"/>
          </w:divBdr>
        </w:div>
        <w:div w:id="1293291799">
          <w:marLeft w:val="1800"/>
          <w:marRight w:val="0"/>
          <w:marTop w:val="77"/>
          <w:marBottom w:val="0"/>
          <w:divBdr>
            <w:top w:val="none" w:sz="0" w:space="0" w:color="auto"/>
            <w:left w:val="none" w:sz="0" w:space="0" w:color="auto"/>
            <w:bottom w:val="none" w:sz="0" w:space="0" w:color="auto"/>
            <w:right w:val="none" w:sz="0" w:space="0" w:color="auto"/>
          </w:divBdr>
        </w:div>
        <w:div w:id="1734809127">
          <w:marLeft w:val="2520"/>
          <w:marRight w:val="0"/>
          <w:marTop w:val="62"/>
          <w:marBottom w:val="0"/>
          <w:divBdr>
            <w:top w:val="none" w:sz="0" w:space="0" w:color="auto"/>
            <w:left w:val="none" w:sz="0" w:space="0" w:color="auto"/>
            <w:bottom w:val="none" w:sz="0" w:space="0" w:color="auto"/>
            <w:right w:val="none" w:sz="0" w:space="0" w:color="auto"/>
          </w:divBdr>
        </w:div>
        <w:div w:id="1083452516">
          <w:marLeft w:val="3240"/>
          <w:marRight w:val="0"/>
          <w:marTop w:val="62"/>
          <w:marBottom w:val="0"/>
          <w:divBdr>
            <w:top w:val="none" w:sz="0" w:space="0" w:color="auto"/>
            <w:left w:val="none" w:sz="0" w:space="0" w:color="auto"/>
            <w:bottom w:val="none" w:sz="0" w:space="0" w:color="auto"/>
            <w:right w:val="none" w:sz="0" w:space="0" w:color="auto"/>
          </w:divBdr>
        </w:div>
        <w:div w:id="1590234292">
          <w:marLeft w:val="2520"/>
          <w:marRight w:val="0"/>
          <w:marTop w:val="62"/>
          <w:marBottom w:val="0"/>
          <w:divBdr>
            <w:top w:val="none" w:sz="0" w:space="0" w:color="auto"/>
            <w:left w:val="none" w:sz="0" w:space="0" w:color="auto"/>
            <w:bottom w:val="none" w:sz="0" w:space="0" w:color="auto"/>
            <w:right w:val="none" w:sz="0" w:space="0" w:color="auto"/>
          </w:divBdr>
        </w:div>
        <w:div w:id="758015736">
          <w:marLeft w:val="3240"/>
          <w:marRight w:val="0"/>
          <w:marTop w:val="62"/>
          <w:marBottom w:val="0"/>
          <w:divBdr>
            <w:top w:val="none" w:sz="0" w:space="0" w:color="auto"/>
            <w:left w:val="none" w:sz="0" w:space="0" w:color="auto"/>
            <w:bottom w:val="none" w:sz="0" w:space="0" w:color="auto"/>
            <w:right w:val="none" w:sz="0" w:space="0" w:color="auto"/>
          </w:divBdr>
        </w:div>
        <w:div w:id="815218523">
          <w:marLeft w:val="2520"/>
          <w:marRight w:val="0"/>
          <w:marTop w:val="62"/>
          <w:marBottom w:val="0"/>
          <w:divBdr>
            <w:top w:val="none" w:sz="0" w:space="0" w:color="auto"/>
            <w:left w:val="none" w:sz="0" w:space="0" w:color="auto"/>
            <w:bottom w:val="none" w:sz="0" w:space="0" w:color="auto"/>
            <w:right w:val="none" w:sz="0" w:space="0" w:color="auto"/>
          </w:divBdr>
        </w:div>
        <w:div w:id="870996386">
          <w:marLeft w:val="3240"/>
          <w:marRight w:val="0"/>
          <w:marTop w:val="62"/>
          <w:marBottom w:val="0"/>
          <w:divBdr>
            <w:top w:val="none" w:sz="0" w:space="0" w:color="auto"/>
            <w:left w:val="none" w:sz="0" w:space="0" w:color="auto"/>
            <w:bottom w:val="none" w:sz="0" w:space="0" w:color="auto"/>
            <w:right w:val="none" w:sz="0" w:space="0" w:color="auto"/>
          </w:divBdr>
        </w:div>
        <w:div w:id="269822025">
          <w:marLeft w:val="1166"/>
          <w:marRight w:val="0"/>
          <w:marTop w:val="77"/>
          <w:marBottom w:val="0"/>
          <w:divBdr>
            <w:top w:val="none" w:sz="0" w:space="0" w:color="auto"/>
            <w:left w:val="none" w:sz="0" w:space="0" w:color="auto"/>
            <w:bottom w:val="none" w:sz="0" w:space="0" w:color="auto"/>
            <w:right w:val="none" w:sz="0" w:space="0" w:color="auto"/>
          </w:divBdr>
        </w:div>
        <w:div w:id="1928029867">
          <w:marLeft w:val="1800"/>
          <w:marRight w:val="0"/>
          <w:marTop w:val="58"/>
          <w:marBottom w:val="0"/>
          <w:divBdr>
            <w:top w:val="none" w:sz="0" w:space="0" w:color="auto"/>
            <w:left w:val="none" w:sz="0" w:space="0" w:color="auto"/>
            <w:bottom w:val="none" w:sz="0" w:space="0" w:color="auto"/>
            <w:right w:val="none" w:sz="0" w:space="0" w:color="auto"/>
          </w:divBdr>
        </w:div>
      </w:divsChild>
    </w:div>
    <w:div w:id="1365518209">
      <w:bodyDiv w:val="1"/>
      <w:marLeft w:val="0"/>
      <w:marRight w:val="0"/>
      <w:marTop w:val="0"/>
      <w:marBottom w:val="0"/>
      <w:divBdr>
        <w:top w:val="none" w:sz="0" w:space="0" w:color="auto"/>
        <w:left w:val="none" w:sz="0" w:space="0" w:color="auto"/>
        <w:bottom w:val="none" w:sz="0" w:space="0" w:color="auto"/>
        <w:right w:val="none" w:sz="0" w:space="0" w:color="auto"/>
      </w:divBdr>
      <w:divsChild>
        <w:div w:id="1147894489">
          <w:marLeft w:val="360"/>
          <w:marRight w:val="0"/>
          <w:marTop w:val="200"/>
          <w:marBottom w:val="0"/>
          <w:divBdr>
            <w:top w:val="none" w:sz="0" w:space="0" w:color="auto"/>
            <w:left w:val="none" w:sz="0" w:space="0" w:color="auto"/>
            <w:bottom w:val="none" w:sz="0" w:space="0" w:color="auto"/>
            <w:right w:val="none" w:sz="0" w:space="0" w:color="auto"/>
          </w:divBdr>
        </w:div>
        <w:div w:id="1750613461">
          <w:marLeft w:val="1080"/>
          <w:marRight w:val="0"/>
          <w:marTop w:val="100"/>
          <w:marBottom w:val="0"/>
          <w:divBdr>
            <w:top w:val="none" w:sz="0" w:space="0" w:color="auto"/>
            <w:left w:val="none" w:sz="0" w:space="0" w:color="auto"/>
            <w:bottom w:val="none" w:sz="0" w:space="0" w:color="auto"/>
            <w:right w:val="none" w:sz="0" w:space="0" w:color="auto"/>
          </w:divBdr>
        </w:div>
        <w:div w:id="1818835065">
          <w:marLeft w:val="1800"/>
          <w:marRight w:val="0"/>
          <w:marTop w:val="100"/>
          <w:marBottom w:val="0"/>
          <w:divBdr>
            <w:top w:val="none" w:sz="0" w:space="0" w:color="auto"/>
            <w:left w:val="none" w:sz="0" w:space="0" w:color="auto"/>
            <w:bottom w:val="none" w:sz="0" w:space="0" w:color="auto"/>
            <w:right w:val="none" w:sz="0" w:space="0" w:color="auto"/>
          </w:divBdr>
        </w:div>
        <w:div w:id="1283918878">
          <w:marLeft w:val="1080"/>
          <w:marRight w:val="0"/>
          <w:marTop w:val="100"/>
          <w:marBottom w:val="0"/>
          <w:divBdr>
            <w:top w:val="none" w:sz="0" w:space="0" w:color="auto"/>
            <w:left w:val="none" w:sz="0" w:space="0" w:color="auto"/>
            <w:bottom w:val="none" w:sz="0" w:space="0" w:color="auto"/>
            <w:right w:val="none" w:sz="0" w:space="0" w:color="auto"/>
          </w:divBdr>
        </w:div>
        <w:div w:id="195002214">
          <w:marLeft w:val="1800"/>
          <w:marRight w:val="0"/>
          <w:marTop w:val="100"/>
          <w:marBottom w:val="0"/>
          <w:divBdr>
            <w:top w:val="none" w:sz="0" w:space="0" w:color="auto"/>
            <w:left w:val="none" w:sz="0" w:space="0" w:color="auto"/>
            <w:bottom w:val="none" w:sz="0" w:space="0" w:color="auto"/>
            <w:right w:val="none" w:sz="0" w:space="0" w:color="auto"/>
          </w:divBdr>
        </w:div>
        <w:div w:id="1080518553">
          <w:marLeft w:val="1080"/>
          <w:marRight w:val="0"/>
          <w:marTop w:val="100"/>
          <w:marBottom w:val="0"/>
          <w:divBdr>
            <w:top w:val="none" w:sz="0" w:space="0" w:color="auto"/>
            <w:left w:val="none" w:sz="0" w:space="0" w:color="auto"/>
            <w:bottom w:val="none" w:sz="0" w:space="0" w:color="auto"/>
            <w:right w:val="none" w:sz="0" w:space="0" w:color="auto"/>
          </w:divBdr>
        </w:div>
        <w:div w:id="1107233312">
          <w:marLeft w:val="1800"/>
          <w:marRight w:val="0"/>
          <w:marTop w:val="100"/>
          <w:marBottom w:val="0"/>
          <w:divBdr>
            <w:top w:val="none" w:sz="0" w:space="0" w:color="auto"/>
            <w:left w:val="none" w:sz="0" w:space="0" w:color="auto"/>
            <w:bottom w:val="none" w:sz="0" w:space="0" w:color="auto"/>
            <w:right w:val="none" w:sz="0" w:space="0" w:color="auto"/>
          </w:divBdr>
        </w:div>
        <w:div w:id="583951685">
          <w:marLeft w:val="360"/>
          <w:marRight w:val="0"/>
          <w:marTop w:val="200"/>
          <w:marBottom w:val="0"/>
          <w:divBdr>
            <w:top w:val="none" w:sz="0" w:space="0" w:color="auto"/>
            <w:left w:val="none" w:sz="0" w:space="0" w:color="auto"/>
            <w:bottom w:val="none" w:sz="0" w:space="0" w:color="auto"/>
            <w:right w:val="none" w:sz="0" w:space="0" w:color="auto"/>
          </w:divBdr>
        </w:div>
        <w:div w:id="318509294">
          <w:marLeft w:val="1080"/>
          <w:marRight w:val="0"/>
          <w:marTop w:val="100"/>
          <w:marBottom w:val="0"/>
          <w:divBdr>
            <w:top w:val="none" w:sz="0" w:space="0" w:color="auto"/>
            <w:left w:val="none" w:sz="0" w:space="0" w:color="auto"/>
            <w:bottom w:val="none" w:sz="0" w:space="0" w:color="auto"/>
            <w:right w:val="none" w:sz="0" w:space="0" w:color="auto"/>
          </w:divBdr>
        </w:div>
        <w:div w:id="1105881109">
          <w:marLeft w:val="1800"/>
          <w:marRight w:val="0"/>
          <w:marTop w:val="100"/>
          <w:marBottom w:val="0"/>
          <w:divBdr>
            <w:top w:val="none" w:sz="0" w:space="0" w:color="auto"/>
            <w:left w:val="none" w:sz="0" w:space="0" w:color="auto"/>
            <w:bottom w:val="none" w:sz="0" w:space="0" w:color="auto"/>
            <w:right w:val="none" w:sz="0" w:space="0" w:color="auto"/>
          </w:divBdr>
        </w:div>
        <w:div w:id="1758213559">
          <w:marLeft w:val="1080"/>
          <w:marRight w:val="0"/>
          <w:marTop w:val="100"/>
          <w:marBottom w:val="0"/>
          <w:divBdr>
            <w:top w:val="none" w:sz="0" w:space="0" w:color="auto"/>
            <w:left w:val="none" w:sz="0" w:space="0" w:color="auto"/>
            <w:bottom w:val="none" w:sz="0" w:space="0" w:color="auto"/>
            <w:right w:val="none" w:sz="0" w:space="0" w:color="auto"/>
          </w:divBdr>
        </w:div>
      </w:divsChild>
    </w:div>
    <w:div w:id="1372879881">
      <w:bodyDiv w:val="1"/>
      <w:marLeft w:val="0"/>
      <w:marRight w:val="0"/>
      <w:marTop w:val="0"/>
      <w:marBottom w:val="0"/>
      <w:divBdr>
        <w:top w:val="none" w:sz="0" w:space="0" w:color="auto"/>
        <w:left w:val="none" w:sz="0" w:space="0" w:color="auto"/>
        <w:bottom w:val="none" w:sz="0" w:space="0" w:color="auto"/>
        <w:right w:val="none" w:sz="0" w:space="0" w:color="auto"/>
      </w:divBdr>
      <w:divsChild>
        <w:div w:id="626814341">
          <w:marLeft w:val="547"/>
          <w:marRight w:val="0"/>
          <w:marTop w:val="91"/>
          <w:marBottom w:val="0"/>
          <w:divBdr>
            <w:top w:val="none" w:sz="0" w:space="0" w:color="auto"/>
            <w:left w:val="none" w:sz="0" w:space="0" w:color="auto"/>
            <w:bottom w:val="none" w:sz="0" w:space="0" w:color="auto"/>
            <w:right w:val="none" w:sz="0" w:space="0" w:color="auto"/>
          </w:divBdr>
        </w:div>
        <w:div w:id="1460951622">
          <w:marLeft w:val="1166"/>
          <w:marRight w:val="0"/>
          <w:marTop w:val="77"/>
          <w:marBottom w:val="0"/>
          <w:divBdr>
            <w:top w:val="none" w:sz="0" w:space="0" w:color="auto"/>
            <w:left w:val="none" w:sz="0" w:space="0" w:color="auto"/>
            <w:bottom w:val="none" w:sz="0" w:space="0" w:color="auto"/>
            <w:right w:val="none" w:sz="0" w:space="0" w:color="auto"/>
          </w:divBdr>
        </w:div>
        <w:div w:id="1632205883">
          <w:marLeft w:val="1800"/>
          <w:marRight w:val="0"/>
          <w:marTop w:val="77"/>
          <w:marBottom w:val="0"/>
          <w:divBdr>
            <w:top w:val="none" w:sz="0" w:space="0" w:color="auto"/>
            <w:left w:val="none" w:sz="0" w:space="0" w:color="auto"/>
            <w:bottom w:val="none" w:sz="0" w:space="0" w:color="auto"/>
            <w:right w:val="none" w:sz="0" w:space="0" w:color="auto"/>
          </w:divBdr>
        </w:div>
        <w:div w:id="642465754">
          <w:marLeft w:val="2520"/>
          <w:marRight w:val="0"/>
          <w:marTop w:val="62"/>
          <w:marBottom w:val="0"/>
          <w:divBdr>
            <w:top w:val="none" w:sz="0" w:space="0" w:color="auto"/>
            <w:left w:val="none" w:sz="0" w:space="0" w:color="auto"/>
            <w:bottom w:val="none" w:sz="0" w:space="0" w:color="auto"/>
            <w:right w:val="none" w:sz="0" w:space="0" w:color="auto"/>
          </w:divBdr>
        </w:div>
        <w:div w:id="1749576481">
          <w:marLeft w:val="3240"/>
          <w:marRight w:val="0"/>
          <w:marTop w:val="62"/>
          <w:marBottom w:val="0"/>
          <w:divBdr>
            <w:top w:val="none" w:sz="0" w:space="0" w:color="auto"/>
            <w:left w:val="none" w:sz="0" w:space="0" w:color="auto"/>
            <w:bottom w:val="none" w:sz="0" w:space="0" w:color="auto"/>
            <w:right w:val="none" w:sz="0" w:space="0" w:color="auto"/>
          </w:divBdr>
        </w:div>
        <w:div w:id="192153027">
          <w:marLeft w:val="3960"/>
          <w:marRight w:val="0"/>
          <w:marTop w:val="62"/>
          <w:marBottom w:val="0"/>
          <w:divBdr>
            <w:top w:val="none" w:sz="0" w:space="0" w:color="auto"/>
            <w:left w:val="none" w:sz="0" w:space="0" w:color="auto"/>
            <w:bottom w:val="none" w:sz="0" w:space="0" w:color="auto"/>
            <w:right w:val="none" w:sz="0" w:space="0" w:color="auto"/>
          </w:divBdr>
        </w:div>
        <w:div w:id="563957340">
          <w:marLeft w:val="3960"/>
          <w:marRight w:val="0"/>
          <w:marTop w:val="62"/>
          <w:marBottom w:val="0"/>
          <w:divBdr>
            <w:top w:val="none" w:sz="0" w:space="0" w:color="auto"/>
            <w:left w:val="none" w:sz="0" w:space="0" w:color="auto"/>
            <w:bottom w:val="none" w:sz="0" w:space="0" w:color="auto"/>
            <w:right w:val="none" w:sz="0" w:space="0" w:color="auto"/>
          </w:divBdr>
        </w:div>
        <w:div w:id="579103957">
          <w:marLeft w:val="2520"/>
          <w:marRight w:val="0"/>
          <w:marTop w:val="62"/>
          <w:marBottom w:val="0"/>
          <w:divBdr>
            <w:top w:val="none" w:sz="0" w:space="0" w:color="auto"/>
            <w:left w:val="none" w:sz="0" w:space="0" w:color="auto"/>
            <w:bottom w:val="none" w:sz="0" w:space="0" w:color="auto"/>
            <w:right w:val="none" w:sz="0" w:space="0" w:color="auto"/>
          </w:divBdr>
        </w:div>
        <w:div w:id="1124419319">
          <w:marLeft w:val="3240"/>
          <w:marRight w:val="0"/>
          <w:marTop w:val="62"/>
          <w:marBottom w:val="0"/>
          <w:divBdr>
            <w:top w:val="none" w:sz="0" w:space="0" w:color="auto"/>
            <w:left w:val="none" w:sz="0" w:space="0" w:color="auto"/>
            <w:bottom w:val="none" w:sz="0" w:space="0" w:color="auto"/>
            <w:right w:val="none" w:sz="0" w:space="0" w:color="auto"/>
          </w:divBdr>
        </w:div>
        <w:div w:id="842475791">
          <w:marLeft w:val="1800"/>
          <w:marRight w:val="0"/>
          <w:marTop w:val="77"/>
          <w:marBottom w:val="0"/>
          <w:divBdr>
            <w:top w:val="none" w:sz="0" w:space="0" w:color="auto"/>
            <w:left w:val="none" w:sz="0" w:space="0" w:color="auto"/>
            <w:bottom w:val="none" w:sz="0" w:space="0" w:color="auto"/>
            <w:right w:val="none" w:sz="0" w:space="0" w:color="auto"/>
          </w:divBdr>
        </w:div>
        <w:div w:id="676613026">
          <w:marLeft w:val="2520"/>
          <w:marRight w:val="0"/>
          <w:marTop w:val="62"/>
          <w:marBottom w:val="0"/>
          <w:divBdr>
            <w:top w:val="none" w:sz="0" w:space="0" w:color="auto"/>
            <w:left w:val="none" w:sz="0" w:space="0" w:color="auto"/>
            <w:bottom w:val="none" w:sz="0" w:space="0" w:color="auto"/>
            <w:right w:val="none" w:sz="0" w:space="0" w:color="auto"/>
          </w:divBdr>
        </w:div>
        <w:div w:id="1953055105">
          <w:marLeft w:val="3240"/>
          <w:marRight w:val="0"/>
          <w:marTop w:val="62"/>
          <w:marBottom w:val="0"/>
          <w:divBdr>
            <w:top w:val="none" w:sz="0" w:space="0" w:color="auto"/>
            <w:left w:val="none" w:sz="0" w:space="0" w:color="auto"/>
            <w:bottom w:val="none" w:sz="0" w:space="0" w:color="auto"/>
            <w:right w:val="none" w:sz="0" w:space="0" w:color="auto"/>
          </w:divBdr>
        </w:div>
        <w:div w:id="1183517803">
          <w:marLeft w:val="2520"/>
          <w:marRight w:val="0"/>
          <w:marTop w:val="62"/>
          <w:marBottom w:val="0"/>
          <w:divBdr>
            <w:top w:val="none" w:sz="0" w:space="0" w:color="auto"/>
            <w:left w:val="none" w:sz="0" w:space="0" w:color="auto"/>
            <w:bottom w:val="none" w:sz="0" w:space="0" w:color="auto"/>
            <w:right w:val="none" w:sz="0" w:space="0" w:color="auto"/>
          </w:divBdr>
        </w:div>
        <w:div w:id="2040202080">
          <w:marLeft w:val="3240"/>
          <w:marRight w:val="0"/>
          <w:marTop w:val="62"/>
          <w:marBottom w:val="0"/>
          <w:divBdr>
            <w:top w:val="none" w:sz="0" w:space="0" w:color="auto"/>
            <w:left w:val="none" w:sz="0" w:space="0" w:color="auto"/>
            <w:bottom w:val="none" w:sz="0" w:space="0" w:color="auto"/>
            <w:right w:val="none" w:sz="0" w:space="0" w:color="auto"/>
          </w:divBdr>
        </w:div>
        <w:div w:id="566451128">
          <w:marLeft w:val="2520"/>
          <w:marRight w:val="0"/>
          <w:marTop w:val="62"/>
          <w:marBottom w:val="0"/>
          <w:divBdr>
            <w:top w:val="none" w:sz="0" w:space="0" w:color="auto"/>
            <w:left w:val="none" w:sz="0" w:space="0" w:color="auto"/>
            <w:bottom w:val="none" w:sz="0" w:space="0" w:color="auto"/>
            <w:right w:val="none" w:sz="0" w:space="0" w:color="auto"/>
          </w:divBdr>
        </w:div>
        <w:div w:id="463692813">
          <w:marLeft w:val="3240"/>
          <w:marRight w:val="0"/>
          <w:marTop w:val="62"/>
          <w:marBottom w:val="0"/>
          <w:divBdr>
            <w:top w:val="none" w:sz="0" w:space="0" w:color="auto"/>
            <w:left w:val="none" w:sz="0" w:space="0" w:color="auto"/>
            <w:bottom w:val="none" w:sz="0" w:space="0" w:color="auto"/>
            <w:right w:val="none" w:sz="0" w:space="0" w:color="auto"/>
          </w:divBdr>
        </w:div>
        <w:div w:id="289753262">
          <w:marLeft w:val="1166"/>
          <w:marRight w:val="0"/>
          <w:marTop w:val="77"/>
          <w:marBottom w:val="0"/>
          <w:divBdr>
            <w:top w:val="none" w:sz="0" w:space="0" w:color="auto"/>
            <w:left w:val="none" w:sz="0" w:space="0" w:color="auto"/>
            <w:bottom w:val="none" w:sz="0" w:space="0" w:color="auto"/>
            <w:right w:val="none" w:sz="0" w:space="0" w:color="auto"/>
          </w:divBdr>
        </w:div>
        <w:div w:id="1567762670">
          <w:marLeft w:val="1800"/>
          <w:marRight w:val="0"/>
          <w:marTop w:val="58"/>
          <w:marBottom w:val="0"/>
          <w:divBdr>
            <w:top w:val="none" w:sz="0" w:space="0" w:color="auto"/>
            <w:left w:val="none" w:sz="0" w:space="0" w:color="auto"/>
            <w:bottom w:val="none" w:sz="0" w:space="0" w:color="auto"/>
            <w:right w:val="none" w:sz="0" w:space="0" w:color="auto"/>
          </w:divBdr>
        </w:div>
      </w:divsChild>
    </w:div>
    <w:div w:id="1400712866">
      <w:bodyDiv w:val="1"/>
      <w:marLeft w:val="0"/>
      <w:marRight w:val="0"/>
      <w:marTop w:val="0"/>
      <w:marBottom w:val="0"/>
      <w:divBdr>
        <w:top w:val="none" w:sz="0" w:space="0" w:color="auto"/>
        <w:left w:val="none" w:sz="0" w:space="0" w:color="auto"/>
        <w:bottom w:val="none" w:sz="0" w:space="0" w:color="auto"/>
        <w:right w:val="none" w:sz="0" w:space="0" w:color="auto"/>
      </w:divBdr>
      <w:divsChild>
        <w:div w:id="1068067953">
          <w:marLeft w:val="1800"/>
          <w:marRight w:val="0"/>
          <w:marTop w:val="100"/>
          <w:marBottom w:val="0"/>
          <w:divBdr>
            <w:top w:val="none" w:sz="0" w:space="0" w:color="auto"/>
            <w:left w:val="none" w:sz="0" w:space="0" w:color="auto"/>
            <w:bottom w:val="none" w:sz="0" w:space="0" w:color="auto"/>
            <w:right w:val="none" w:sz="0" w:space="0" w:color="auto"/>
          </w:divBdr>
        </w:div>
      </w:divsChild>
    </w:div>
    <w:div w:id="1406993648">
      <w:bodyDiv w:val="1"/>
      <w:marLeft w:val="0"/>
      <w:marRight w:val="0"/>
      <w:marTop w:val="0"/>
      <w:marBottom w:val="0"/>
      <w:divBdr>
        <w:top w:val="none" w:sz="0" w:space="0" w:color="auto"/>
        <w:left w:val="none" w:sz="0" w:space="0" w:color="auto"/>
        <w:bottom w:val="none" w:sz="0" w:space="0" w:color="auto"/>
        <w:right w:val="none" w:sz="0" w:space="0" w:color="auto"/>
      </w:divBdr>
    </w:div>
    <w:div w:id="1422990760">
      <w:bodyDiv w:val="1"/>
      <w:marLeft w:val="0"/>
      <w:marRight w:val="0"/>
      <w:marTop w:val="0"/>
      <w:marBottom w:val="0"/>
      <w:divBdr>
        <w:top w:val="none" w:sz="0" w:space="0" w:color="auto"/>
        <w:left w:val="none" w:sz="0" w:space="0" w:color="auto"/>
        <w:bottom w:val="none" w:sz="0" w:space="0" w:color="auto"/>
        <w:right w:val="none" w:sz="0" w:space="0" w:color="auto"/>
      </w:divBdr>
      <w:divsChild>
        <w:div w:id="1717200313">
          <w:marLeft w:val="547"/>
          <w:marRight w:val="0"/>
          <w:marTop w:val="115"/>
          <w:marBottom w:val="0"/>
          <w:divBdr>
            <w:top w:val="none" w:sz="0" w:space="0" w:color="auto"/>
            <w:left w:val="none" w:sz="0" w:space="0" w:color="auto"/>
            <w:bottom w:val="none" w:sz="0" w:space="0" w:color="auto"/>
            <w:right w:val="none" w:sz="0" w:space="0" w:color="auto"/>
          </w:divBdr>
        </w:div>
        <w:div w:id="1142889985">
          <w:marLeft w:val="1166"/>
          <w:marRight w:val="0"/>
          <w:marTop w:val="96"/>
          <w:marBottom w:val="0"/>
          <w:divBdr>
            <w:top w:val="none" w:sz="0" w:space="0" w:color="auto"/>
            <w:left w:val="none" w:sz="0" w:space="0" w:color="auto"/>
            <w:bottom w:val="none" w:sz="0" w:space="0" w:color="auto"/>
            <w:right w:val="none" w:sz="0" w:space="0" w:color="auto"/>
          </w:divBdr>
        </w:div>
        <w:div w:id="1120345339">
          <w:marLeft w:val="1166"/>
          <w:marRight w:val="0"/>
          <w:marTop w:val="96"/>
          <w:marBottom w:val="0"/>
          <w:divBdr>
            <w:top w:val="none" w:sz="0" w:space="0" w:color="auto"/>
            <w:left w:val="none" w:sz="0" w:space="0" w:color="auto"/>
            <w:bottom w:val="none" w:sz="0" w:space="0" w:color="auto"/>
            <w:right w:val="none" w:sz="0" w:space="0" w:color="auto"/>
          </w:divBdr>
        </w:div>
      </w:divsChild>
    </w:div>
    <w:div w:id="1431704557">
      <w:bodyDiv w:val="1"/>
      <w:marLeft w:val="0"/>
      <w:marRight w:val="0"/>
      <w:marTop w:val="0"/>
      <w:marBottom w:val="0"/>
      <w:divBdr>
        <w:top w:val="none" w:sz="0" w:space="0" w:color="auto"/>
        <w:left w:val="none" w:sz="0" w:space="0" w:color="auto"/>
        <w:bottom w:val="none" w:sz="0" w:space="0" w:color="auto"/>
        <w:right w:val="none" w:sz="0" w:space="0" w:color="auto"/>
      </w:divBdr>
      <w:divsChild>
        <w:div w:id="267080578">
          <w:marLeft w:val="1166"/>
          <w:marRight w:val="0"/>
          <w:marTop w:val="96"/>
          <w:marBottom w:val="0"/>
          <w:divBdr>
            <w:top w:val="none" w:sz="0" w:space="0" w:color="auto"/>
            <w:left w:val="none" w:sz="0" w:space="0" w:color="auto"/>
            <w:bottom w:val="none" w:sz="0" w:space="0" w:color="auto"/>
            <w:right w:val="none" w:sz="0" w:space="0" w:color="auto"/>
          </w:divBdr>
        </w:div>
        <w:div w:id="43676877">
          <w:marLeft w:val="1800"/>
          <w:marRight w:val="0"/>
          <w:marTop w:val="77"/>
          <w:marBottom w:val="0"/>
          <w:divBdr>
            <w:top w:val="none" w:sz="0" w:space="0" w:color="auto"/>
            <w:left w:val="none" w:sz="0" w:space="0" w:color="auto"/>
            <w:bottom w:val="none" w:sz="0" w:space="0" w:color="auto"/>
            <w:right w:val="none" w:sz="0" w:space="0" w:color="auto"/>
          </w:divBdr>
        </w:div>
        <w:div w:id="1848442895">
          <w:marLeft w:val="1800"/>
          <w:marRight w:val="0"/>
          <w:marTop w:val="77"/>
          <w:marBottom w:val="0"/>
          <w:divBdr>
            <w:top w:val="none" w:sz="0" w:space="0" w:color="auto"/>
            <w:left w:val="none" w:sz="0" w:space="0" w:color="auto"/>
            <w:bottom w:val="none" w:sz="0" w:space="0" w:color="auto"/>
            <w:right w:val="none" w:sz="0" w:space="0" w:color="auto"/>
          </w:divBdr>
        </w:div>
        <w:div w:id="377366350">
          <w:marLeft w:val="1800"/>
          <w:marRight w:val="0"/>
          <w:marTop w:val="77"/>
          <w:marBottom w:val="0"/>
          <w:divBdr>
            <w:top w:val="none" w:sz="0" w:space="0" w:color="auto"/>
            <w:left w:val="none" w:sz="0" w:space="0" w:color="auto"/>
            <w:bottom w:val="none" w:sz="0" w:space="0" w:color="auto"/>
            <w:right w:val="none" w:sz="0" w:space="0" w:color="auto"/>
          </w:divBdr>
        </w:div>
        <w:div w:id="788932266">
          <w:marLeft w:val="1800"/>
          <w:marRight w:val="0"/>
          <w:marTop w:val="77"/>
          <w:marBottom w:val="0"/>
          <w:divBdr>
            <w:top w:val="none" w:sz="0" w:space="0" w:color="auto"/>
            <w:left w:val="none" w:sz="0" w:space="0" w:color="auto"/>
            <w:bottom w:val="none" w:sz="0" w:space="0" w:color="auto"/>
            <w:right w:val="none" w:sz="0" w:space="0" w:color="auto"/>
          </w:divBdr>
        </w:div>
      </w:divsChild>
    </w:div>
    <w:div w:id="1466506078">
      <w:bodyDiv w:val="1"/>
      <w:marLeft w:val="0"/>
      <w:marRight w:val="0"/>
      <w:marTop w:val="0"/>
      <w:marBottom w:val="0"/>
      <w:divBdr>
        <w:top w:val="none" w:sz="0" w:space="0" w:color="auto"/>
        <w:left w:val="none" w:sz="0" w:space="0" w:color="auto"/>
        <w:bottom w:val="none" w:sz="0" w:space="0" w:color="auto"/>
        <w:right w:val="none" w:sz="0" w:space="0" w:color="auto"/>
      </w:divBdr>
      <w:divsChild>
        <w:div w:id="2099251107">
          <w:marLeft w:val="547"/>
          <w:marRight w:val="0"/>
          <w:marTop w:val="96"/>
          <w:marBottom w:val="0"/>
          <w:divBdr>
            <w:top w:val="none" w:sz="0" w:space="0" w:color="auto"/>
            <w:left w:val="none" w:sz="0" w:space="0" w:color="auto"/>
            <w:bottom w:val="none" w:sz="0" w:space="0" w:color="auto"/>
            <w:right w:val="none" w:sz="0" w:space="0" w:color="auto"/>
          </w:divBdr>
        </w:div>
        <w:div w:id="121922562">
          <w:marLeft w:val="1166"/>
          <w:marRight w:val="0"/>
          <w:marTop w:val="91"/>
          <w:marBottom w:val="0"/>
          <w:divBdr>
            <w:top w:val="none" w:sz="0" w:space="0" w:color="auto"/>
            <w:left w:val="none" w:sz="0" w:space="0" w:color="auto"/>
            <w:bottom w:val="none" w:sz="0" w:space="0" w:color="auto"/>
            <w:right w:val="none" w:sz="0" w:space="0" w:color="auto"/>
          </w:divBdr>
        </w:div>
        <w:div w:id="2055890059">
          <w:marLeft w:val="1800"/>
          <w:marRight w:val="0"/>
          <w:marTop w:val="72"/>
          <w:marBottom w:val="0"/>
          <w:divBdr>
            <w:top w:val="none" w:sz="0" w:space="0" w:color="auto"/>
            <w:left w:val="none" w:sz="0" w:space="0" w:color="auto"/>
            <w:bottom w:val="none" w:sz="0" w:space="0" w:color="auto"/>
            <w:right w:val="none" w:sz="0" w:space="0" w:color="auto"/>
          </w:divBdr>
        </w:div>
        <w:div w:id="1974554731">
          <w:marLeft w:val="1166"/>
          <w:marRight w:val="0"/>
          <w:marTop w:val="91"/>
          <w:marBottom w:val="0"/>
          <w:divBdr>
            <w:top w:val="none" w:sz="0" w:space="0" w:color="auto"/>
            <w:left w:val="none" w:sz="0" w:space="0" w:color="auto"/>
            <w:bottom w:val="none" w:sz="0" w:space="0" w:color="auto"/>
            <w:right w:val="none" w:sz="0" w:space="0" w:color="auto"/>
          </w:divBdr>
        </w:div>
        <w:div w:id="303586222">
          <w:marLeft w:val="1800"/>
          <w:marRight w:val="0"/>
          <w:marTop w:val="72"/>
          <w:marBottom w:val="0"/>
          <w:divBdr>
            <w:top w:val="none" w:sz="0" w:space="0" w:color="auto"/>
            <w:left w:val="none" w:sz="0" w:space="0" w:color="auto"/>
            <w:bottom w:val="none" w:sz="0" w:space="0" w:color="auto"/>
            <w:right w:val="none" w:sz="0" w:space="0" w:color="auto"/>
          </w:divBdr>
        </w:div>
        <w:div w:id="1937591130">
          <w:marLeft w:val="1800"/>
          <w:marRight w:val="0"/>
          <w:marTop w:val="72"/>
          <w:marBottom w:val="0"/>
          <w:divBdr>
            <w:top w:val="none" w:sz="0" w:space="0" w:color="auto"/>
            <w:left w:val="none" w:sz="0" w:space="0" w:color="auto"/>
            <w:bottom w:val="none" w:sz="0" w:space="0" w:color="auto"/>
            <w:right w:val="none" w:sz="0" w:space="0" w:color="auto"/>
          </w:divBdr>
        </w:div>
        <w:div w:id="1839346961">
          <w:marLeft w:val="1166"/>
          <w:marRight w:val="0"/>
          <w:marTop w:val="91"/>
          <w:marBottom w:val="0"/>
          <w:divBdr>
            <w:top w:val="none" w:sz="0" w:space="0" w:color="auto"/>
            <w:left w:val="none" w:sz="0" w:space="0" w:color="auto"/>
            <w:bottom w:val="none" w:sz="0" w:space="0" w:color="auto"/>
            <w:right w:val="none" w:sz="0" w:space="0" w:color="auto"/>
          </w:divBdr>
        </w:div>
        <w:div w:id="131950100">
          <w:marLeft w:val="1800"/>
          <w:marRight w:val="0"/>
          <w:marTop w:val="72"/>
          <w:marBottom w:val="0"/>
          <w:divBdr>
            <w:top w:val="none" w:sz="0" w:space="0" w:color="auto"/>
            <w:left w:val="none" w:sz="0" w:space="0" w:color="auto"/>
            <w:bottom w:val="none" w:sz="0" w:space="0" w:color="auto"/>
            <w:right w:val="none" w:sz="0" w:space="0" w:color="auto"/>
          </w:divBdr>
        </w:div>
        <w:div w:id="1636789575">
          <w:marLeft w:val="1800"/>
          <w:marRight w:val="0"/>
          <w:marTop w:val="72"/>
          <w:marBottom w:val="0"/>
          <w:divBdr>
            <w:top w:val="none" w:sz="0" w:space="0" w:color="auto"/>
            <w:left w:val="none" w:sz="0" w:space="0" w:color="auto"/>
            <w:bottom w:val="none" w:sz="0" w:space="0" w:color="auto"/>
            <w:right w:val="none" w:sz="0" w:space="0" w:color="auto"/>
          </w:divBdr>
        </w:div>
        <w:div w:id="1459372428">
          <w:marLeft w:val="1166"/>
          <w:marRight w:val="0"/>
          <w:marTop w:val="91"/>
          <w:marBottom w:val="0"/>
          <w:divBdr>
            <w:top w:val="none" w:sz="0" w:space="0" w:color="auto"/>
            <w:left w:val="none" w:sz="0" w:space="0" w:color="auto"/>
            <w:bottom w:val="none" w:sz="0" w:space="0" w:color="auto"/>
            <w:right w:val="none" w:sz="0" w:space="0" w:color="auto"/>
          </w:divBdr>
        </w:div>
        <w:div w:id="648902076">
          <w:marLeft w:val="1800"/>
          <w:marRight w:val="0"/>
          <w:marTop w:val="72"/>
          <w:marBottom w:val="0"/>
          <w:divBdr>
            <w:top w:val="none" w:sz="0" w:space="0" w:color="auto"/>
            <w:left w:val="none" w:sz="0" w:space="0" w:color="auto"/>
            <w:bottom w:val="none" w:sz="0" w:space="0" w:color="auto"/>
            <w:right w:val="none" w:sz="0" w:space="0" w:color="auto"/>
          </w:divBdr>
        </w:div>
      </w:divsChild>
    </w:div>
    <w:div w:id="1505319348">
      <w:bodyDiv w:val="1"/>
      <w:marLeft w:val="0"/>
      <w:marRight w:val="0"/>
      <w:marTop w:val="0"/>
      <w:marBottom w:val="0"/>
      <w:divBdr>
        <w:top w:val="none" w:sz="0" w:space="0" w:color="auto"/>
        <w:left w:val="none" w:sz="0" w:space="0" w:color="auto"/>
        <w:bottom w:val="none" w:sz="0" w:space="0" w:color="auto"/>
        <w:right w:val="none" w:sz="0" w:space="0" w:color="auto"/>
      </w:divBdr>
      <w:divsChild>
        <w:div w:id="1257981041">
          <w:marLeft w:val="547"/>
          <w:marRight w:val="0"/>
          <w:marTop w:val="115"/>
          <w:marBottom w:val="0"/>
          <w:divBdr>
            <w:top w:val="none" w:sz="0" w:space="0" w:color="auto"/>
            <w:left w:val="none" w:sz="0" w:space="0" w:color="auto"/>
            <w:bottom w:val="none" w:sz="0" w:space="0" w:color="auto"/>
            <w:right w:val="none" w:sz="0" w:space="0" w:color="auto"/>
          </w:divBdr>
        </w:div>
        <w:div w:id="1988392645">
          <w:marLeft w:val="1166"/>
          <w:marRight w:val="0"/>
          <w:marTop w:val="96"/>
          <w:marBottom w:val="0"/>
          <w:divBdr>
            <w:top w:val="none" w:sz="0" w:space="0" w:color="auto"/>
            <w:left w:val="none" w:sz="0" w:space="0" w:color="auto"/>
            <w:bottom w:val="none" w:sz="0" w:space="0" w:color="auto"/>
            <w:right w:val="none" w:sz="0" w:space="0" w:color="auto"/>
          </w:divBdr>
        </w:div>
        <w:div w:id="1744718996">
          <w:marLeft w:val="1166"/>
          <w:marRight w:val="0"/>
          <w:marTop w:val="96"/>
          <w:marBottom w:val="0"/>
          <w:divBdr>
            <w:top w:val="none" w:sz="0" w:space="0" w:color="auto"/>
            <w:left w:val="none" w:sz="0" w:space="0" w:color="auto"/>
            <w:bottom w:val="none" w:sz="0" w:space="0" w:color="auto"/>
            <w:right w:val="none" w:sz="0" w:space="0" w:color="auto"/>
          </w:divBdr>
        </w:div>
      </w:divsChild>
    </w:div>
    <w:div w:id="1512648416">
      <w:bodyDiv w:val="1"/>
      <w:marLeft w:val="0"/>
      <w:marRight w:val="0"/>
      <w:marTop w:val="0"/>
      <w:marBottom w:val="0"/>
      <w:divBdr>
        <w:top w:val="none" w:sz="0" w:space="0" w:color="auto"/>
        <w:left w:val="none" w:sz="0" w:space="0" w:color="auto"/>
        <w:bottom w:val="none" w:sz="0" w:space="0" w:color="auto"/>
        <w:right w:val="none" w:sz="0" w:space="0" w:color="auto"/>
      </w:divBdr>
      <w:divsChild>
        <w:div w:id="1941596745">
          <w:marLeft w:val="1166"/>
          <w:marRight w:val="0"/>
          <w:marTop w:val="96"/>
          <w:marBottom w:val="0"/>
          <w:divBdr>
            <w:top w:val="none" w:sz="0" w:space="0" w:color="auto"/>
            <w:left w:val="none" w:sz="0" w:space="0" w:color="auto"/>
            <w:bottom w:val="none" w:sz="0" w:space="0" w:color="auto"/>
            <w:right w:val="none" w:sz="0" w:space="0" w:color="auto"/>
          </w:divBdr>
        </w:div>
        <w:div w:id="586574190">
          <w:marLeft w:val="1166"/>
          <w:marRight w:val="0"/>
          <w:marTop w:val="96"/>
          <w:marBottom w:val="0"/>
          <w:divBdr>
            <w:top w:val="none" w:sz="0" w:space="0" w:color="auto"/>
            <w:left w:val="none" w:sz="0" w:space="0" w:color="auto"/>
            <w:bottom w:val="none" w:sz="0" w:space="0" w:color="auto"/>
            <w:right w:val="none" w:sz="0" w:space="0" w:color="auto"/>
          </w:divBdr>
        </w:div>
        <w:div w:id="339283927">
          <w:marLeft w:val="1800"/>
          <w:marRight w:val="0"/>
          <w:marTop w:val="77"/>
          <w:marBottom w:val="0"/>
          <w:divBdr>
            <w:top w:val="none" w:sz="0" w:space="0" w:color="auto"/>
            <w:left w:val="none" w:sz="0" w:space="0" w:color="auto"/>
            <w:bottom w:val="none" w:sz="0" w:space="0" w:color="auto"/>
            <w:right w:val="none" w:sz="0" w:space="0" w:color="auto"/>
          </w:divBdr>
        </w:div>
        <w:div w:id="1585185534">
          <w:marLeft w:val="1800"/>
          <w:marRight w:val="0"/>
          <w:marTop w:val="77"/>
          <w:marBottom w:val="0"/>
          <w:divBdr>
            <w:top w:val="none" w:sz="0" w:space="0" w:color="auto"/>
            <w:left w:val="none" w:sz="0" w:space="0" w:color="auto"/>
            <w:bottom w:val="none" w:sz="0" w:space="0" w:color="auto"/>
            <w:right w:val="none" w:sz="0" w:space="0" w:color="auto"/>
          </w:divBdr>
        </w:div>
        <w:div w:id="1404795418">
          <w:marLeft w:val="1166"/>
          <w:marRight w:val="0"/>
          <w:marTop w:val="96"/>
          <w:marBottom w:val="0"/>
          <w:divBdr>
            <w:top w:val="none" w:sz="0" w:space="0" w:color="auto"/>
            <w:left w:val="none" w:sz="0" w:space="0" w:color="auto"/>
            <w:bottom w:val="none" w:sz="0" w:space="0" w:color="auto"/>
            <w:right w:val="none" w:sz="0" w:space="0" w:color="auto"/>
          </w:divBdr>
        </w:div>
        <w:div w:id="526408209">
          <w:marLeft w:val="1800"/>
          <w:marRight w:val="0"/>
          <w:marTop w:val="77"/>
          <w:marBottom w:val="0"/>
          <w:divBdr>
            <w:top w:val="none" w:sz="0" w:space="0" w:color="auto"/>
            <w:left w:val="none" w:sz="0" w:space="0" w:color="auto"/>
            <w:bottom w:val="none" w:sz="0" w:space="0" w:color="auto"/>
            <w:right w:val="none" w:sz="0" w:space="0" w:color="auto"/>
          </w:divBdr>
        </w:div>
        <w:div w:id="297689483">
          <w:marLeft w:val="1800"/>
          <w:marRight w:val="0"/>
          <w:marTop w:val="77"/>
          <w:marBottom w:val="0"/>
          <w:divBdr>
            <w:top w:val="none" w:sz="0" w:space="0" w:color="auto"/>
            <w:left w:val="none" w:sz="0" w:space="0" w:color="auto"/>
            <w:bottom w:val="none" w:sz="0" w:space="0" w:color="auto"/>
            <w:right w:val="none" w:sz="0" w:space="0" w:color="auto"/>
          </w:divBdr>
        </w:div>
        <w:div w:id="1896159957">
          <w:marLeft w:val="1800"/>
          <w:marRight w:val="0"/>
          <w:marTop w:val="77"/>
          <w:marBottom w:val="0"/>
          <w:divBdr>
            <w:top w:val="none" w:sz="0" w:space="0" w:color="auto"/>
            <w:left w:val="none" w:sz="0" w:space="0" w:color="auto"/>
            <w:bottom w:val="none" w:sz="0" w:space="0" w:color="auto"/>
            <w:right w:val="none" w:sz="0" w:space="0" w:color="auto"/>
          </w:divBdr>
        </w:div>
        <w:div w:id="384917373">
          <w:marLeft w:val="1800"/>
          <w:marRight w:val="0"/>
          <w:marTop w:val="77"/>
          <w:marBottom w:val="0"/>
          <w:divBdr>
            <w:top w:val="none" w:sz="0" w:space="0" w:color="auto"/>
            <w:left w:val="none" w:sz="0" w:space="0" w:color="auto"/>
            <w:bottom w:val="none" w:sz="0" w:space="0" w:color="auto"/>
            <w:right w:val="none" w:sz="0" w:space="0" w:color="auto"/>
          </w:divBdr>
        </w:div>
      </w:divsChild>
    </w:div>
    <w:div w:id="1515993196">
      <w:bodyDiv w:val="1"/>
      <w:marLeft w:val="0"/>
      <w:marRight w:val="0"/>
      <w:marTop w:val="0"/>
      <w:marBottom w:val="0"/>
      <w:divBdr>
        <w:top w:val="none" w:sz="0" w:space="0" w:color="auto"/>
        <w:left w:val="none" w:sz="0" w:space="0" w:color="auto"/>
        <w:bottom w:val="none" w:sz="0" w:space="0" w:color="auto"/>
        <w:right w:val="none" w:sz="0" w:space="0" w:color="auto"/>
      </w:divBdr>
      <w:divsChild>
        <w:div w:id="2120755188">
          <w:marLeft w:val="547"/>
          <w:marRight w:val="0"/>
          <w:marTop w:val="115"/>
          <w:marBottom w:val="0"/>
          <w:divBdr>
            <w:top w:val="none" w:sz="0" w:space="0" w:color="auto"/>
            <w:left w:val="none" w:sz="0" w:space="0" w:color="auto"/>
            <w:bottom w:val="none" w:sz="0" w:space="0" w:color="auto"/>
            <w:right w:val="none" w:sz="0" w:space="0" w:color="auto"/>
          </w:divBdr>
        </w:div>
        <w:div w:id="1137915637">
          <w:marLeft w:val="1166"/>
          <w:marRight w:val="0"/>
          <w:marTop w:val="96"/>
          <w:marBottom w:val="0"/>
          <w:divBdr>
            <w:top w:val="none" w:sz="0" w:space="0" w:color="auto"/>
            <w:left w:val="none" w:sz="0" w:space="0" w:color="auto"/>
            <w:bottom w:val="none" w:sz="0" w:space="0" w:color="auto"/>
            <w:right w:val="none" w:sz="0" w:space="0" w:color="auto"/>
          </w:divBdr>
        </w:div>
        <w:div w:id="299112168">
          <w:marLeft w:val="1166"/>
          <w:marRight w:val="0"/>
          <w:marTop w:val="96"/>
          <w:marBottom w:val="0"/>
          <w:divBdr>
            <w:top w:val="none" w:sz="0" w:space="0" w:color="auto"/>
            <w:left w:val="none" w:sz="0" w:space="0" w:color="auto"/>
            <w:bottom w:val="none" w:sz="0" w:space="0" w:color="auto"/>
            <w:right w:val="none" w:sz="0" w:space="0" w:color="auto"/>
          </w:divBdr>
        </w:div>
        <w:div w:id="1436822216">
          <w:marLeft w:val="1166"/>
          <w:marRight w:val="0"/>
          <w:marTop w:val="96"/>
          <w:marBottom w:val="0"/>
          <w:divBdr>
            <w:top w:val="none" w:sz="0" w:space="0" w:color="auto"/>
            <w:left w:val="none" w:sz="0" w:space="0" w:color="auto"/>
            <w:bottom w:val="none" w:sz="0" w:space="0" w:color="auto"/>
            <w:right w:val="none" w:sz="0" w:space="0" w:color="auto"/>
          </w:divBdr>
        </w:div>
      </w:divsChild>
    </w:div>
    <w:div w:id="1533372992">
      <w:bodyDiv w:val="1"/>
      <w:marLeft w:val="0"/>
      <w:marRight w:val="0"/>
      <w:marTop w:val="0"/>
      <w:marBottom w:val="0"/>
      <w:divBdr>
        <w:top w:val="none" w:sz="0" w:space="0" w:color="auto"/>
        <w:left w:val="none" w:sz="0" w:space="0" w:color="auto"/>
        <w:bottom w:val="none" w:sz="0" w:space="0" w:color="auto"/>
        <w:right w:val="none" w:sz="0" w:space="0" w:color="auto"/>
      </w:divBdr>
      <w:divsChild>
        <w:div w:id="545946812">
          <w:marLeft w:val="360"/>
          <w:marRight w:val="0"/>
          <w:marTop w:val="200"/>
          <w:marBottom w:val="0"/>
          <w:divBdr>
            <w:top w:val="none" w:sz="0" w:space="0" w:color="auto"/>
            <w:left w:val="none" w:sz="0" w:space="0" w:color="auto"/>
            <w:bottom w:val="none" w:sz="0" w:space="0" w:color="auto"/>
            <w:right w:val="none" w:sz="0" w:space="0" w:color="auto"/>
          </w:divBdr>
        </w:div>
      </w:divsChild>
    </w:div>
    <w:div w:id="1535852580">
      <w:bodyDiv w:val="1"/>
      <w:marLeft w:val="0"/>
      <w:marRight w:val="0"/>
      <w:marTop w:val="0"/>
      <w:marBottom w:val="0"/>
      <w:divBdr>
        <w:top w:val="none" w:sz="0" w:space="0" w:color="auto"/>
        <w:left w:val="none" w:sz="0" w:space="0" w:color="auto"/>
        <w:bottom w:val="none" w:sz="0" w:space="0" w:color="auto"/>
        <w:right w:val="none" w:sz="0" w:space="0" w:color="auto"/>
      </w:divBdr>
      <w:divsChild>
        <w:div w:id="289823199">
          <w:marLeft w:val="360"/>
          <w:marRight w:val="0"/>
          <w:marTop w:val="200"/>
          <w:marBottom w:val="0"/>
          <w:divBdr>
            <w:top w:val="none" w:sz="0" w:space="0" w:color="auto"/>
            <w:left w:val="none" w:sz="0" w:space="0" w:color="auto"/>
            <w:bottom w:val="none" w:sz="0" w:space="0" w:color="auto"/>
            <w:right w:val="none" w:sz="0" w:space="0" w:color="auto"/>
          </w:divBdr>
        </w:div>
        <w:div w:id="139200298">
          <w:marLeft w:val="360"/>
          <w:marRight w:val="0"/>
          <w:marTop w:val="200"/>
          <w:marBottom w:val="0"/>
          <w:divBdr>
            <w:top w:val="none" w:sz="0" w:space="0" w:color="auto"/>
            <w:left w:val="none" w:sz="0" w:space="0" w:color="auto"/>
            <w:bottom w:val="none" w:sz="0" w:space="0" w:color="auto"/>
            <w:right w:val="none" w:sz="0" w:space="0" w:color="auto"/>
          </w:divBdr>
        </w:div>
      </w:divsChild>
    </w:div>
    <w:div w:id="1560751351">
      <w:bodyDiv w:val="1"/>
      <w:marLeft w:val="0"/>
      <w:marRight w:val="0"/>
      <w:marTop w:val="0"/>
      <w:marBottom w:val="0"/>
      <w:divBdr>
        <w:top w:val="none" w:sz="0" w:space="0" w:color="auto"/>
        <w:left w:val="none" w:sz="0" w:space="0" w:color="auto"/>
        <w:bottom w:val="none" w:sz="0" w:space="0" w:color="auto"/>
        <w:right w:val="none" w:sz="0" w:space="0" w:color="auto"/>
      </w:divBdr>
      <w:divsChild>
        <w:div w:id="1551379839">
          <w:marLeft w:val="1080"/>
          <w:marRight w:val="0"/>
          <w:marTop w:val="100"/>
          <w:marBottom w:val="0"/>
          <w:divBdr>
            <w:top w:val="none" w:sz="0" w:space="0" w:color="auto"/>
            <w:left w:val="none" w:sz="0" w:space="0" w:color="auto"/>
            <w:bottom w:val="none" w:sz="0" w:space="0" w:color="auto"/>
            <w:right w:val="none" w:sz="0" w:space="0" w:color="auto"/>
          </w:divBdr>
        </w:div>
        <w:div w:id="530847324">
          <w:marLeft w:val="1800"/>
          <w:marRight w:val="0"/>
          <w:marTop w:val="100"/>
          <w:marBottom w:val="0"/>
          <w:divBdr>
            <w:top w:val="none" w:sz="0" w:space="0" w:color="auto"/>
            <w:left w:val="none" w:sz="0" w:space="0" w:color="auto"/>
            <w:bottom w:val="none" w:sz="0" w:space="0" w:color="auto"/>
            <w:right w:val="none" w:sz="0" w:space="0" w:color="auto"/>
          </w:divBdr>
        </w:div>
      </w:divsChild>
    </w:div>
    <w:div w:id="1561135207">
      <w:bodyDiv w:val="1"/>
      <w:marLeft w:val="0"/>
      <w:marRight w:val="0"/>
      <w:marTop w:val="0"/>
      <w:marBottom w:val="0"/>
      <w:divBdr>
        <w:top w:val="none" w:sz="0" w:space="0" w:color="auto"/>
        <w:left w:val="none" w:sz="0" w:space="0" w:color="auto"/>
        <w:bottom w:val="none" w:sz="0" w:space="0" w:color="auto"/>
        <w:right w:val="none" w:sz="0" w:space="0" w:color="auto"/>
      </w:divBdr>
      <w:divsChild>
        <w:div w:id="881132110">
          <w:marLeft w:val="1166"/>
          <w:marRight w:val="0"/>
          <w:marTop w:val="91"/>
          <w:marBottom w:val="0"/>
          <w:divBdr>
            <w:top w:val="none" w:sz="0" w:space="0" w:color="auto"/>
            <w:left w:val="none" w:sz="0" w:space="0" w:color="auto"/>
            <w:bottom w:val="none" w:sz="0" w:space="0" w:color="auto"/>
            <w:right w:val="none" w:sz="0" w:space="0" w:color="auto"/>
          </w:divBdr>
        </w:div>
        <w:div w:id="1205484927">
          <w:marLeft w:val="1800"/>
          <w:marRight w:val="0"/>
          <w:marTop w:val="72"/>
          <w:marBottom w:val="0"/>
          <w:divBdr>
            <w:top w:val="none" w:sz="0" w:space="0" w:color="auto"/>
            <w:left w:val="none" w:sz="0" w:space="0" w:color="auto"/>
            <w:bottom w:val="none" w:sz="0" w:space="0" w:color="auto"/>
            <w:right w:val="none" w:sz="0" w:space="0" w:color="auto"/>
          </w:divBdr>
        </w:div>
        <w:div w:id="1859387436">
          <w:marLeft w:val="1800"/>
          <w:marRight w:val="0"/>
          <w:marTop w:val="72"/>
          <w:marBottom w:val="0"/>
          <w:divBdr>
            <w:top w:val="none" w:sz="0" w:space="0" w:color="auto"/>
            <w:left w:val="none" w:sz="0" w:space="0" w:color="auto"/>
            <w:bottom w:val="none" w:sz="0" w:space="0" w:color="auto"/>
            <w:right w:val="none" w:sz="0" w:space="0" w:color="auto"/>
          </w:divBdr>
        </w:div>
        <w:div w:id="956646388">
          <w:marLeft w:val="1800"/>
          <w:marRight w:val="0"/>
          <w:marTop w:val="72"/>
          <w:marBottom w:val="0"/>
          <w:divBdr>
            <w:top w:val="none" w:sz="0" w:space="0" w:color="auto"/>
            <w:left w:val="none" w:sz="0" w:space="0" w:color="auto"/>
            <w:bottom w:val="none" w:sz="0" w:space="0" w:color="auto"/>
            <w:right w:val="none" w:sz="0" w:space="0" w:color="auto"/>
          </w:divBdr>
        </w:div>
        <w:div w:id="1175192491">
          <w:marLeft w:val="1800"/>
          <w:marRight w:val="0"/>
          <w:marTop w:val="72"/>
          <w:marBottom w:val="0"/>
          <w:divBdr>
            <w:top w:val="none" w:sz="0" w:space="0" w:color="auto"/>
            <w:left w:val="none" w:sz="0" w:space="0" w:color="auto"/>
            <w:bottom w:val="none" w:sz="0" w:space="0" w:color="auto"/>
            <w:right w:val="none" w:sz="0" w:space="0" w:color="auto"/>
          </w:divBdr>
        </w:div>
        <w:div w:id="289432955">
          <w:marLeft w:val="1800"/>
          <w:marRight w:val="0"/>
          <w:marTop w:val="72"/>
          <w:marBottom w:val="0"/>
          <w:divBdr>
            <w:top w:val="none" w:sz="0" w:space="0" w:color="auto"/>
            <w:left w:val="none" w:sz="0" w:space="0" w:color="auto"/>
            <w:bottom w:val="none" w:sz="0" w:space="0" w:color="auto"/>
            <w:right w:val="none" w:sz="0" w:space="0" w:color="auto"/>
          </w:divBdr>
        </w:div>
        <w:div w:id="1218082767">
          <w:marLeft w:val="1800"/>
          <w:marRight w:val="0"/>
          <w:marTop w:val="72"/>
          <w:marBottom w:val="0"/>
          <w:divBdr>
            <w:top w:val="none" w:sz="0" w:space="0" w:color="auto"/>
            <w:left w:val="none" w:sz="0" w:space="0" w:color="auto"/>
            <w:bottom w:val="none" w:sz="0" w:space="0" w:color="auto"/>
            <w:right w:val="none" w:sz="0" w:space="0" w:color="auto"/>
          </w:divBdr>
        </w:div>
        <w:div w:id="1037582655">
          <w:marLeft w:val="1166"/>
          <w:marRight w:val="0"/>
          <w:marTop w:val="91"/>
          <w:marBottom w:val="0"/>
          <w:divBdr>
            <w:top w:val="none" w:sz="0" w:space="0" w:color="auto"/>
            <w:left w:val="none" w:sz="0" w:space="0" w:color="auto"/>
            <w:bottom w:val="none" w:sz="0" w:space="0" w:color="auto"/>
            <w:right w:val="none" w:sz="0" w:space="0" w:color="auto"/>
          </w:divBdr>
        </w:div>
        <w:div w:id="687027324">
          <w:marLeft w:val="1800"/>
          <w:marRight w:val="0"/>
          <w:marTop w:val="72"/>
          <w:marBottom w:val="0"/>
          <w:divBdr>
            <w:top w:val="none" w:sz="0" w:space="0" w:color="auto"/>
            <w:left w:val="none" w:sz="0" w:space="0" w:color="auto"/>
            <w:bottom w:val="none" w:sz="0" w:space="0" w:color="auto"/>
            <w:right w:val="none" w:sz="0" w:space="0" w:color="auto"/>
          </w:divBdr>
        </w:div>
        <w:div w:id="1977641910">
          <w:marLeft w:val="1800"/>
          <w:marRight w:val="0"/>
          <w:marTop w:val="72"/>
          <w:marBottom w:val="0"/>
          <w:divBdr>
            <w:top w:val="none" w:sz="0" w:space="0" w:color="auto"/>
            <w:left w:val="none" w:sz="0" w:space="0" w:color="auto"/>
            <w:bottom w:val="none" w:sz="0" w:space="0" w:color="auto"/>
            <w:right w:val="none" w:sz="0" w:space="0" w:color="auto"/>
          </w:divBdr>
        </w:div>
        <w:div w:id="1147085288">
          <w:marLeft w:val="1800"/>
          <w:marRight w:val="0"/>
          <w:marTop w:val="72"/>
          <w:marBottom w:val="0"/>
          <w:divBdr>
            <w:top w:val="none" w:sz="0" w:space="0" w:color="auto"/>
            <w:left w:val="none" w:sz="0" w:space="0" w:color="auto"/>
            <w:bottom w:val="none" w:sz="0" w:space="0" w:color="auto"/>
            <w:right w:val="none" w:sz="0" w:space="0" w:color="auto"/>
          </w:divBdr>
        </w:div>
        <w:div w:id="2030832333">
          <w:marLeft w:val="1800"/>
          <w:marRight w:val="0"/>
          <w:marTop w:val="72"/>
          <w:marBottom w:val="0"/>
          <w:divBdr>
            <w:top w:val="none" w:sz="0" w:space="0" w:color="auto"/>
            <w:left w:val="none" w:sz="0" w:space="0" w:color="auto"/>
            <w:bottom w:val="none" w:sz="0" w:space="0" w:color="auto"/>
            <w:right w:val="none" w:sz="0" w:space="0" w:color="auto"/>
          </w:divBdr>
        </w:div>
      </w:divsChild>
    </w:div>
    <w:div w:id="1574510135">
      <w:bodyDiv w:val="1"/>
      <w:marLeft w:val="0"/>
      <w:marRight w:val="0"/>
      <w:marTop w:val="0"/>
      <w:marBottom w:val="0"/>
      <w:divBdr>
        <w:top w:val="none" w:sz="0" w:space="0" w:color="auto"/>
        <w:left w:val="none" w:sz="0" w:space="0" w:color="auto"/>
        <w:bottom w:val="none" w:sz="0" w:space="0" w:color="auto"/>
        <w:right w:val="none" w:sz="0" w:space="0" w:color="auto"/>
      </w:divBdr>
      <w:divsChild>
        <w:div w:id="1948810318">
          <w:marLeft w:val="1800"/>
          <w:marRight w:val="0"/>
          <w:marTop w:val="100"/>
          <w:marBottom w:val="0"/>
          <w:divBdr>
            <w:top w:val="none" w:sz="0" w:space="0" w:color="auto"/>
            <w:left w:val="none" w:sz="0" w:space="0" w:color="auto"/>
            <w:bottom w:val="none" w:sz="0" w:space="0" w:color="auto"/>
            <w:right w:val="none" w:sz="0" w:space="0" w:color="auto"/>
          </w:divBdr>
        </w:div>
      </w:divsChild>
    </w:div>
    <w:div w:id="1596161757">
      <w:bodyDiv w:val="1"/>
      <w:marLeft w:val="0"/>
      <w:marRight w:val="0"/>
      <w:marTop w:val="0"/>
      <w:marBottom w:val="0"/>
      <w:divBdr>
        <w:top w:val="none" w:sz="0" w:space="0" w:color="auto"/>
        <w:left w:val="none" w:sz="0" w:space="0" w:color="auto"/>
        <w:bottom w:val="none" w:sz="0" w:space="0" w:color="auto"/>
        <w:right w:val="none" w:sz="0" w:space="0" w:color="auto"/>
      </w:divBdr>
    </w:div>
    <w:div w:id="1629778874">
      <w:bodyDiv w:val="1"/>
      <w:marLeft w:val="0"/>
      <w:marRight w:val="0"/>
      <w:marTop w:val="0"/>
      <w:marBottom w:val="0"/>
      <w:divBdr>
        <w:top w:val="none" w:sz="0" w:space="0" w:color="auto"/>
        <w:left w:val="none" w:sz="0" w:space="0" w:color="auto"/>
        <w:bottom w:val="none" w:sz="0" w:space="0" w:color="auto"/>
        <w:right w:val="none" w:sz="0" w:space="0" w:color="auto"/>
      </w:divBdr>
      <w:divsChild>
        <w:div w:id="775323192">
          <w:marLeft w:val="1800"/>
          <w:marRight w:val="0"/>
          <w:marTop w:val="100"/>
          <w:marBottom w:val="0"/>
          <w:divBdr>
            <w:top w:val="none" w:sz="0" w:space="0" w:color="auto"/>
            <w:left w:val="none" w:sz="0" w:space="0" w:color="auto"/>
            <w:bottom w:val="none" w:sz="0" w:space="0" w:color="auto"/>
            <w:right w:val="none" w:sz="0" w:space="0" w:color="auto"/>
          </w:divBdr>
        </w:div>
      </w:divsChild>
    </w:div>
    <w:div w:id="1675037316">
      <w:bodyDiv w:val="1"/>
      <w:marLeft w:val="0"/>
      <w:marRight w:val="0"/>
      <w:marTop w:val="0"/>
      <w:marBottom w:val="0"/>
      <w:divBdr>
        <w:top w:val="none" w:sz="0" w:space="0" w:color="auto"/>
        <w:left w:val="none" w:sz="0" w:space="0" w:color="auto"/>
        <w:bottom w:val="none" w:sz="0" w:space="0" w:color="auto"/>
        <w:right w:val="none" w:sz="0" w:space="0" w:color="auto"/>
      </w:divBdr>
      <w:divsChild>
        <w:div w:id="724910871">
          <w:marLeft w:val="1800"/>
          <w:marRight w:val="0"/>
          <w:marTop w:val="100"/>
          <w:marBottom w:val="0"/>
          <w:divBdr>
            <w:top w:val="none" w:sz="0" w:space="0" w:color="auto"/>
            <w:left w:val="none" w:sz="0" w:space="0" w:color="auto"/>
            <w:bottom w:val="none" w:sz="0" w:space="0" w:color="auto"/>
            <w:right w:val="none" w:sz="0" w:space="0" w:color="auto"/>
          </w:divBdr>
        </w:div>
      </w:divsChild>
    </w:div>
    <w:div w:id="1689981983">
      <w:bodyDiv w:val="1"/>
      <w:marLeft w:val="0"/>
      <w:marRight w:val="0"/>
      <w:marTop w:val="0"/>
      <w:marBottom w:val="0"/>
      <w:divBdr>
        <w:top w:val="none" w:sz="0" w:space="0" w:color="auto"/>
        <w:left w:val="none" w:sz="0" w:space="0" w:color="auto"/>
        <w:bottom w:val="none" w:sz="0" w:space="0" w:color="auto"/>
        <w:right w:val="none" w:sz="0" w:space="0" w:color="auto"/>
      </w:divBdr>
      <w:divsChild>
        <w:div w:id="1437091114">
          <w:marLeft w:val="1166"/>
          <w:marRight w:val="0"/>
          <w:marTop w:val="96"/>
          <w:marBottom w:val="0"/>
          <w:divBdr>
            <w:top w:val="none" w:sz="0" w:space="0" w:color="auto"/>
            <w:left w:val="none" w:sz="0" w:space="0" w:color="auto"/>
            <w:bottom w:val="none" w:sz="0" w:space="0" w:color="auto"/>
            <w:right w:val="none" w:sz="0" w:space="0" w:color="auto"/>
          </w:divBdr>
        </w:div>
        <w:div w:id="206992300">
          <w:marLeft w:val="1800"/>
          <w:marRight w:val="0"/>
          <w:marTop w:val="77"/>
          <w:marBottom w:val="0"/>
          <w:divBdr>
            <w:top w:val="none" w:sz="0" w:space="0" w:color="auto"/>
            <w:left w:val="none" w:sz="0" w:space="0" w:color="auto"/>
            <w:bottom w:val="none" w:sz="0" w:space="0" w:color="auto"/>
            <w:right w:val="none" w:sz="0" w:space="0" w:color="auto"/>
          </w:divBdr>
        </w:div>
        <w:div w:id="1885755148">
          <w:marLeft w:val="1800"/>
          <w:marRight w:val="0"/>
          <w:marTop w:val="77"/>
          <w:marBottom w:val="0"/>
          <w:divBdr>
            <w:top w:val="none" w:sz="0" w:space="0" w:color="auto"/>
            <w:left w:val="none" w:sz="0" w:space="0" w:color="auto"/>
            <w:bottom w:val="none" w:sz="0" w:space="0" w:color="auto"/>
            <w:right w:val="none" w:sz="0" w:space="0" w:color="auto"/>
          </w:divBdr>
        </w:div>
        <w:div w:id="678502023">
          <w:marLeft w:val="1800"/>
          <w:marRight w:val="0"/>
          <w:marTop w:val="77"/>
          <w:marBottom w:val="0"/>
          <w:divBdr>
            <w:top w:val="none" w:sz="0" w:space="0" w:color="auto"/>
            <w:left w:val="none" w:sz="0" w:space="0" w:color="auto"/>
            <w:bottom w:val="none" w:sz="0" w:space="0" w:color="auto"/>
            <w:right w:val="none" w:sz="0" w:space="0" w:color="auto"/>
          </w:divBdr>
        </w:div>
        <w:div w:id="892928373">
          <w:marLeft w:val="1800"/>
          <w:marRight w:val="0"/>
          <w:marTop w:val="77"/>
          <w:marBottom w:val="0"/>
          <w:divBdr>
            <w:top w:val="none" w:sz="0" w:space="0" w:color="auto"/>
            <w:left w:val="none" w:sz="0" w:space="0" w:color="auto"/>
            <w:bottom w:val="none" w:sz="0" w:space="0" w:color="auto"/>
            <w:right w:val="none" w:sz="0" w:space="0" w:color="auto"/>
          </w:divBdr>
        </w:div>
      </w:divsChild>
    </w:div>
    <w:div w:id="1716538390">
      <w:bodyDiv w:val="1"/>
      <w:marLeft w:val="0"/>
      <w:marRight w:val="0"/>
      <w:marTop w:val="0"/>
      <w:marBottom w:val="0"/>
      <w:divBdr>
        <w:top w:val="none" w:sz="0" w:space="0" w:color="auto"/>
        <w:left w:val="none" w:sz="0" w:space="0" w:color="auto"/>
        <w:bottom w:val="none" w:sz="0" w:space="0" w:color="auto"/>
        <w:right w:val="none" w:sz="0" w:space="0" w:color="auto"/>
      </w:divBdr>
      <w:divsChild>
        <w:div w:id="143132991">
          <w:marLeft w:val="1080"/>
          <w:marRight w:val="0"/>
          <w:marTop w:val="100"/>
          <w:marBottom w:val="0"/>
          <w:divBdr>
            <w:top w:val="none" w:sz="0" w:space="0" w:color="auto"/>
            <w:left w:val="none" w:sz="0" w:space="0" w:color="auto"/>
            <w:bottom w:val="none" w:sz="0" w:space="0" w:color="auto"/>
            <w:right w:val="none" w:sz="0" w:space="0" w:color="auto"/>
          </w:divBdr>
        </w:div>
        <w:div w:id="169101219">
          <w:marLeft w:val="1080"/>
          <w:marRight w:val="0"/>
          <w:marTop w:val="100"/>
          <w:marBottom w:val="0"/>
          <w:divBdr>
            <w:top w:val="none" w:sz="0" w:space="0" w:color="auto"/>
            <w:left w:val="none" w:sz="0" w:space="0" w:color="auto"/>
            <w:bottom w:val="none" w:sz="0" w:space="0" w:color="auto"/>
            <w:right w:val="none" w:sz="0" w:space="0" w:color="auto"/>
          </w:divBdr>
        </w:div>
        <w:div w:id="220291663">
          <w:marLeft w:val="360"/>
          <w:marRight w:val="0"/>
          <w:marTop w:val="200"/>
          <w:marBottom w:val="0"/>
          <w:divBdr>
            <w:top w:val="none" w:sz="0" w:space="0" w:color="auto"/>
            <w:left w:val="none" w:sz="0" w:space="0" w:color="auto"/>
            <w:bottom w:val="none" w:sz="0" w:space="0" w:color="auto"/>
            <w:right w:val="none" w:sz="0" w:space="0" w:color="auto"/>
          </w:divBdr>
        </w:div>
        <w:div w:id="1107505325">
          <w:marLeft w:val="360"/>
          <w:marRight w:val="0"/>
          <w:marTop w:val="200"/>
          <w:marBottom w:val="0"/>
          <w:divBdr>
            <w:top w:val="none" w:sz="0" w:space="0" w:color="auto"/>
            <w:left w:val="none" w:sz="0" w:space="0" w:color="auto"/>
            <w:bottom w:val="none" w:sz="0" w:space="0" w:color="auto"/>
            <w:right w:val="none" w:sz="0" w:space="0" w:color="auto"/>
          </w:divBdr>
        </w:div>
        <w:div w:id="1189949794">
          <w:marLeft w:val="1080"/>
          <w:marRight w:val="0"/>
          <w:marTop w:val="100"/>
          <w:marBottom w:val="0"/>
          <w:divBdr>
            <w:top w:val="none" w:sz="0" w:space="0" w:color="auto"/>
            <w:left w:val="none" w:sz="0" w:space="0" w:color="auto"/>
            <w:bottom w:val="none" w:sz="0" w:space="0" w:color="auto"/>
            <w:right w:val="none" w:sz="0" w:space="0" w:color="auto"/>
          </w:divBdr>
        </w:div>
        <w:div w:id="1929342076">
          <w:marLeft w:val="1080"/>
          <w:marRight w:val="0"/>
          <w:marTop w:val="100"/>
          <w:marBottom w:val="0"/>
          <w:divBdr>
            <w:top w:val="none" w:sz="0" w:space="0" w:color="auto"/>
            <w:left w:val="none" w:sz="0" w:space="0" w:color="auto"/>
            <w:bottom w:val="none" w:sz="0" w:space="0" w:color="auto"/>
            <w:right w:val="none" w:sz="0" w:space="0" w:color="auto"/>
          </w:divBdr>
        </w:div>
      </w:divsChild>
    </w:div>
    <w:div w:id="1796213473">
      <w:bodyDiv w:val="1"/>
      <w:marLeft w:val="0"/>
      <w:marRight w:val="0"/>
      <w:marTop w:val="0"/>
      <w:marBottom w:val="0"/>
      <w:divBdr>
        <w:top w:val="none" w:sz="0" w:space="0" w:color="auto"/>
        <w:left w:val="none" w:sz="0" w:space="0" w:color="auto"/>
        <w:bottom w:val="none" w:sz="0" w:space="0" w:color="auto"/>
        <w:right w:val="none" w:sz="0" w:space="0" w:color="auto"/>
      </w:divBdr>
      <w:divsChild>
        <w:div w:id="1180703385">
          <w:marLeft w:val="1800"/>
          <w:marRight w:val="0"/>
          <w:marTop w:val="100"/>
          <w:marBottom w:val="0"/>
          <w:divBdr>
            <w:top w:val="none" w:sz="0" w:space="0" w:color="auto"/>
            <w:left w:val="none" w:sz="0" w:space="0" w:color="auto"/>
            <w:bottom w:val="none" w:sz="0" w:space="0" w:color="auto"/>
            <w:right w:val="none" w:sz="0" w:space="0" w:color="auto"/>
          </w:divBdr>
        </w:div>
      </w:divsChild>
    </w:div>
    <w:div w:id="1823891698">
      <w:bodyDiv w:val="1"/>
      <w:marLeft w:val="0"/>
      <w:marRight w:val="0"/>
      <w:marTop w:val="0"/>
      <w:marBottom w:val="0"/>
      <w:divBdr>
        <w:top w:val="none" w:sz="0" w:space="0" w:color="auto"/>
        <w:left w:val="none" w:sz="0" w:space="0" w:color="auto"/>
        <w:bottom w:val="none" w:sz="0" w:space="0" w:color="auto"/>
        <w:right w:val="none" w:sz="0" w:space="0" w:color="auto"/>
      </w:divBdr>
      <w:divsChild>
        <w:div w:id="262809405">
          <w:marLeft w:val="547"/>
          <w:marRight w:val="0"/>
          <w:marTop w:val="115"/>
          <w:marBottom w:val="0"/>
          <w:divBdr>
            <w:top w:val="none" w:sz="0" w:space="0" w:color="auto"/>
            <w:left w:val="none" w:sz="0" w:space="0" w:color="auto"/>
            <w:bottom w:val="none" w:sz="0" w:space="0" w:color="auto"/>
            <w:right w:val="none" w:sz="0" w:space="0" w:color="auto"/>
          </w:divBdr>
        </w:div>
      </w:divsChild>
    </w:div>
    <w:div w:id="1835759167">
      <w:bodyDiv w:val="1"/>
      <w:marLeft w:val="0"/>
      <w:marRight w:val="0"/>
      <w:marTop w:val="0"/>
      <w:marBottom w:val="0"/>
      <w:divBdr>
        <w:top w:val="none" w:sz="0" w:space="0" w:color="auto"/>
        <w:left w:val="none" w:sz="0" w:space="0" w:color="auto"/>
        <w:bottom w:val="none" w:sz="0" w:space="0" w:color="auto"/>
        <w:right w:val="none" w:sz="0" w:space="0" w:color="auto"/>
      </w:divBdr>
      <w:divsChild>
        <w:div w:id="1588320">
          <w:marLeft w:val="547"/>
          <w:marRight w:val="0"/>
          <w:marTop w:val="115"/>
          <w:marBottom w:val="0"/>
          <w:divBdr>
            <w:top w:val="none" w:sz="0" w:space="0" w:color="auto"/>
            <w:left w:val="none" w:sz="0" w:space="0" w:color="auto"/>
            <w:bottom w:val="none" w:sz="0" w:space="0" w:color="auto"/>
            <w:right w:val="none" w:sz="0" w:space="0" w:color="auto"/>
          </w:divBdr>
        </w:div>
        <w:div w:id="1509978608">
          <w:marLeft w:val="1166"/>
          <w:marRight w:val="0"/>
          <w:marTop w:val="101"/>
          <w:marBottom w:val="0"/>
          <w:divBdr>
            <w:top w:val="none" w:sz="0" w:space="0" w:color="auto"/>
            <w:left w:val="none" w:sz="0" w:space="0" w:color="auto"/>
            <w:bottom w:val="none" w:sz="0" w:space="0" w:color="auto"/>
            <w:right w:val="none" w:sz="0" w:space="0" w:color="auto"/>
          </w:divBdr>
        </w:div>
        <w:div w:id="984821440">
          <w:marLeft w:val="1800"/>
          <w:marRight w:val="0"/>
          <w:marTop w:val="101"/>
          <w:marBottom w:val="0"/>
          <w:divBdr>
            <w:top w:val="none" w:sz="0" w:space="0" w:color="auto"/>
            <w:left w:val="none" w:sz="0" w:space="0" w:color="auto"/>
            <w:bottom w:val="none" w:sz="0" w:space="0" w:color="auto"/>
            <w:right w:val="none" w:sz="0" w:space="0" w:color="auto"/>
          </w:divBdr>
        </w:div>
        <w:div w:id="912817857">
          <w:marLeft w:val="1166"/>
          <w:marRight w:val="0"/>
          <w:marTop w:val="101"/>
          <w:marBottom w:val="0"/>
          <w:divBdr>
            <w:top w:val="none" w:sz="0" w:space="0" w:color="auto"/>
            <w:left w:val="none" w:sz="0" w:space="0" w:color="auto"/>
            <w:bottom w:val="none" w:sz="0" w:space="0" w:color="auto"/>
            <w:right w:val="none" w:sz="0" w:space="0" w:color="auto"/>
          </w:divBdr>
        </w:div>
        <w:div w:id="416950434">
          <w:marLeft w:val="1800"/>
          <w:marRight w:val="0"/>
          <w:marTop w:val="101"/>
          <w:marBottom w:val="0"/>
          <w:divBdr>
            <w:top w:val="none" w:sz="0" w:space="0" w:color="auto"/>
            <w:left w:val="none" w:sz="0" w:space="0" w:color="auto"/>
            <w:bottom w:val="none" w:sz="0" w:space="0" w:color="auto"/>
            <w:right w:val="none" w:sz="0" w:space="0" w:color="auto"/>
          </w:divBdr>
        </w:div>
        <w:div w:id="1730376061">
          <w:marLeft w:val="1800"/>
          <w:marRight w:val="0"/>
          <w:marTop w:val="101"/>
          <w:marBottom w:val="0"/>
          <w:divBdr>
            <w:top w:val="none" w:sz="0" w:space="0" w:color="auto"/>
            <w:left w:val="none" w:sz="0" w:space="0" w:color="auto"/>
            <w:bottom w:val="none" w:sz="0" w:space="0" w:color="auto"/>
            <w:right w:val="none" w:sz="0" w:space="0" w:color="auto"/>
          </w:divBdr>
        </w:div>
      </w:divsChild>
    </w:div>
    <w:div w:id="1842546844">
      <w:bodyDiv w:val="1"/>
      <w:marLeft w:val="0"/>
      <w:marRight w:val="0"/>
      <w:marTop w:val="0"/>
      <w:marBottom w:val="0"/>
      <w:divBdr>
        <w:top w:val="none" w:sz="0" w:space="0" w:color="auto"/>
        <w:left w:val="none" w:sz="0" w:space="0" w:color="auto"/>
        <w:bottom w:val="none" w:sz="0" w:space="0" w:color="auto"/>
        <w:right w:val="none" w:sz="0" w:space="0" w:color="auto"/>
      </w:divBdr>
    </w:div>
    <w:div w:id="1882669136">
      <w:bodyDiv w:val="1"/>
      <w:marLeft w:val="0"/>
      <w:marRight w:val="0"/>
      <w:marTop w:val="0"/>
      <w:marBottom w:val="0"/>
      <w:divBdr>
        <w:top w:val="none" w:sz="0" w:space="0" w:color="auto"/>
        <w:left w:val="none" w:sz="0" w:space="0" w:color="auto"/>
        <w:bottom w:val="none" w:sz="0" w:space="0" w:color="auto"/>
        <w:right w:val="none" w:sz="0" w:space="0" w:color="auto"/>
      </w:divBdr>
      <w:divsChild>
        <w:div w:id="284385365">
          <w:marLeft w:val="1166"/>
          <w:marRight w:val="0"/>
          <w:marTop w:val="96"/>
          <w:marBottom w:val="0"/>
          <w:divBdr>
            <w:top w:val="none" w:sz="0" w:space="0" w:color="auto"/>
            <w:left w:val="none" w:sz="0" w:space="0" w:color="auto"/>
            <w:bottom w:val="none" w:sz="0" w:space="0" w:color="auto"/>
            <w:right w:val="none" w:sz="0" w:space="0" w:color="auto"/>
          </w:divBdr>
        </w:div>
        <w:div w:id="1180512512">
          <w:marLeft w:val="1800"/>
          <w:marRight w:val="0"/>
          <w:marTop w:val="77"/>
          <w:marBottom w:val="0"/>
          <w:divBdr>
            <w:top w:val="none" w:sz="0" w:space="0" w:color="auto"/>
            <w:left w:val="none" w:sz="0" w:space="0" w:color="auto"/>
            <w:bottom w:val="none" w:sz="0" w:space="0" w:color="auto"/>
            <w:right w:val="none" w:sz="0" w:space="0" w:color="auto"/>
          </w:divBdr>
        </w:div>
        <w:div w:id="1878884298">
          <w:marLeft w:val="1800"/>
          <w:marRight w:val="0"/>
          <w:marTop w:val="77"/>
          <w:marBottom w:val="0"/>
          <w:divBdr>
            <w:top w:val="none" w:sz="0" w:space="0" w:color="auto"/>
            <w:left w:val="none" w:sz="0" w:space="0" w:color="auto"/>
            <w:bottom w:val="none" w:sz="0" w:space="0" w:color="auto"/>
            <w:right w:val="none" w:sz="0" w:space="0" w:color="auto"/>
          </w:divBdr>
        </w:div>
        <w:div w:id="2048294019">
          <w:marLeft w:val="1800"/>
          <w:marRight w:val="0"/>
          <w:marTop w:val="77"/>
          <w:marBottom w:val="0"/>
          <w:divBdr>
            <w:top w:val="none" w:sz="0" w:space="0" w:color="auto"/>
            <w:left w:val="none" w:sz="0" w:space="0" w:color="auto"/>
            <w:bottom w:val="none" w:sz="0" w:space="0" w:color="auto"/>
            <w:right w:val="none" w:sz="0" w:space="0" w:color="auto"/>
          </w:divBdr>
        </w:div>
        <w:div w:id="355467665">
          <w:marLeft w:val="1800"/>
          <w:marRight w:val="0"/>
          <w:marTop w:val="77"/>
          <w:marBottom w:val="0"/>
          <w:divBdr>
            <w:top w:val="none" w:sz="0" w:space="0" w:color="auto"/>
            <w:left w:val="none" w:sz="0" w:space="0" w:color="auto"/>
            <w:bottom w:val="none" w:sz="0" w:space="0" w:color="auto"/>
            <w:right w:val="none" w:sz="0" w:space="0" w:color="auto"/>
          </w:divBdr>
        </w:div>
        <w:div w:id="158935853">
          <w:marLeft w:val="2520"/>
          <w:marRight w:val="0"/>
          <w:marTop w:val="58"/>
          <w:marBottom w:val="0"/>
          <w:divBdr>
            <w:top w:val="none" w:sz="0" w:space="0" w:color="auto"/>
            <w:left w:val="none" w:sz="0" w:space="0" w:color="auto"/>
            <w:bottom w:val="none" w:sz="0" w:space="0" w:color="auto"/>
            <w:right w:val="none" w:sz="0" w:space="0" w:color="auto"/>
          </w:divBdr>
        </w:div>
        <w:div w:id="76093955">
          <w:marLeft w:val="2520"/>
          <w:marRight w:val="0"/>
          <w:marTop w:val="58"/>
          <w:marBottom w:val="0"/>
          <w:divBdr>
            <w:top w:val="none" w:sz="0" w:space="0" w:color="auto"/>
            <w:left w:val="none" w:sz="0" w:space="0" w:color="auto"/>
            <w:bottom w:val="none" w:sz="0" w:space="0" w:color="auto"/>
            <w:right w:val="none" w:sz="0" w:space="0" w:color="auto"/>
          </w:divBdr>
        </w:div>
      </w:divsChild>
    </w:div>
    <w:div w:id="1971472882">
      <w:bodyDiv w:val="1"/>
      <w:marLeft w:val="0"/>
      <w:marRight w:val="0"/>
      <w:marTop w:val="0"/>
      <w:marBottom w:val="0"/>
      <w:divBdr>
        <w:top w:val="none" w:sz="0" w:space="0" w:color="auto"/>
        <w:left w:val="none" w:sz="0" w:space="0" w:color="auto"/>
        <w:bottom w:val="none" w:sz="0" w:space="0" w:color="auto"/>
        <w:right w:val="none" w:sz="0" w:space="0" w:color="auto"/>
      </w:divBdr>
      <w:divsChild>
        <w:div w:id="1360429021">
          <w:marLeft w:val="547"/>
          <w:marRight w:val="0"/>
          <w:marTop w:val="72"/>
          <w:marBottom w:val="0"/>
          <w:divBdr>
            <w:top w:val="none" w:sz="0" w:space="0" w:color="auto"/>
            <w:left w:val="none" w:sz="0" w:space="0" w:color="auto"/>
            <w:bottom w:val="none" w:sz="0" w:space="0" w:color="auto"/>
            <w:right w:val="none" w:sz="0" w:space="0" w:color="auto"/>
          </w:divBdr>
        </w:div>
        <w:div w:id="416633276">
          <w:marLeft w:val="1166"/>
          <w:marRight w:val="0"/>
          <w:marTop w:val="62"/>
          <w:marBottom w:val="0"/>
          <w:divBdr>
            <w:top w:val="none" w:sz="0" w:space="0" w:color="auto"/>
            <w:left w:val="none" w:sz="0" w:space="0" w:color="auto"/>
            <w:bottom w:val="none" w:sz="0" w:space="0" w:color="auto"/>
            <w:right w:val="none" w:sz="0" w:space="0" w:color="auto"/>
          </w:divBdr>
        </w:div>
        <w:div w:id="1274676893">
          <w:marLeft w:val="1800"/>
          <w:marRight w:val="0"/>
          <w:marTop w:val="48"/>
          <w:marBottom w:val="0"/>
          <w:divBdr>
            <w:top w:val="none" w:sz="0" w:space="0" w:color="auto"/>
            <w:left w:val="none" w:sz="0" w:space="0" w:color="auto"/>
            <w:bottom w:val="none" w:sz="0" w:space="0" w:color="auto"/>
            <w:right w:val="none" w:sz="0" w:space="0" w:color="auto"/>
          </w:divBdr>
        </w:div>
        <w:div w:id="1594899344">
          <w:marLeft w:val="2520"/>
          <w:marRight w:val="0"/>
          <w:marTop w:val="48"/>
          <w:marBottom w:val="0"/>
          <w:divBdr>
            <w:top w:val="none" w:sz="0" w:space="0" w:color="auto"/>
            <w:left w:val="none" w:sz="0" w:space="0" w:color="auto"/>
            <w:bottom w:val="none" w:sz="0" w:space="0" w:color="auto"/>
            <w:right w:val="none" w:sz="0" w:space="0" w:color="auto"/>
          </w:divBdr>
        </w:div>
        <w:div w:id="1826781531">
          <w:marLeft w:val="1800"/>
          <w:marRight w:val="0"/>
          <w:marTop w:val="48"/>
          <w:marBottom w:val="0"/>
          <w:divBdr>
            <w:top w:val="none" w:sz="0" w:space="0" w:color="auto"/>
            <w:left w:val="none" w:sz="0" w:space="0" w:color="auto"/>
            <w:bottom w:val="none" w:sz="0" w:space="0" w:color="auto"/>
            <w:right w:val="none" w:sz="0" w:space="0" w:color="auto"/>
          </w:divBdr>
        </w:div>
        <w:div w:id="1425953341">
          <w:marLeft w:val="2520"/>
          <w:marRight w:val="0"/>
          <w:marTop w:val="48"/>
          <w:marBottom w:val="0"/>
          <w:divBdr>
            <w:top w:val="none" w:sz="0" w:space="0" w:color="auto"/>
            <w:left w:val="none" w:sz="0" w:space="0" w:color="auto"/>
            <w:bottom w:val="none" w:sz="0" w:space="0" w:color="auto"/>
            <w:right w:val="none" w:sz="0" w:space="0" w:color="auto"/>
          </w:divBdr>
        </w:div>
        <w:div w:id="1566531067">
          <w:marLeft w:val="1166"/>
          <w:marRight w:val="0"/>
          <w:marTop w:val="62"/>
          <w:marBottom w:val="0"/>
          <w:divBdr>
            <w:top w:val="none" w:sz="0" w:space="0" w:color="auto"/>
            <w:left w:val="none" w:sz="0" w:space="0" w:color="auto"/>
            <w:bottom w:val="none" w:sz="0" w:space="0" w:color="auto"/>
            <w:right w:val="none" w:sz="0" w:space="0" w:color="auto"/>
          </w:divBdr>
        </w:div>
        <w:div w:id="2143383537">
          <w:marLeft w:val="1800"/>
          <w:marRight w:val="0"/>
          <w:marTop w:val="48"/>
          <w:marBottom w:val="0"/>
          <w:divBdr>
            <w:top w:val="none" w:sz="0" w:space="0" w:color="auto"/>
            <w:left w:val="none" w:sz="0" w:space="0" w:color="auto"/>
            <w:bottom w:val="none" w:sz="0" w:space="0" w:color="auto"/>
            <w:right w:val="none" w:sz="0" w:space="0" w:color="auto"/>
          </w:divBdr>
        </w:div>
        <w:div w:id="1515879174">
          <w:marLeft w:val="2520"/>
          <w:marRight w:val="0"/>
          <w:marTop w:val="48"/>
          <w:marBottom w:val="0"/>
          <w:divBdr>
            <w:top w:val="none" w:sz="0" w:space="0" w:color="auto"/>
            <w:left w:val="none" w:sz="0" w:space="0" w:color="auto"/>
            <w:bottom w:val="none" w:sz="0" w:space="0" w:color="auto"/>
            <w:right w:val="none" w:sz="0" w:space="0" w:color="auto"/>
          </w:divBdr>
        </w:div>
        <w:div w:id="896017699">
          <w:marLeft w:val="1800"/>
          <w:marRight w:val="0"/>
          <w:marTop w:val="48"/>
          <w:marBottom w:val="0"/>
          <w:divBdr>
            <w:top w:val="none" w:sz="0" w:space="0" w:color="auto"/>
            <w:left w:val="none" w:sz="0" w:space="0" w:color="auto"/>
            <w:bottom w:val="none" w:sz="0" w:space="0" w:color="auto"/>
            <w:right w:val="none" w:sz="0" w:space="0" w:color="auto"/>
          </w:divBdr>
        </w:div>
        <w:div w:id="214245032">
          <w:marLeft w:val="2520"/>
          <w:marRight w:val="0"/>
          <w:marTop w:val="48"/>
          <w:marBottom w:val="0"/>
          <w:divBdr>
            <w:top w:val="none" w:sz="0" w:space="0" w:color="auto"/>
            <w:left w:val="none" w:sz="0" w:space="0" w:color="auto"/>
            <w:bottom w:val="none" w:sz="0" w:space="0" w:color="auto"/>
            <w:right w:val="none" w:sz="0" w:space="0" w:color="auto"/>
          </w:divBdr>
        </w:div>
        <w:div w:id="2008361185">
          <w:marLeft w:val="1166"/>
          <w:marRight w:val="0"/>
          <w:marTop w:val="62"/>
          <w:marBottom w:val="0"/>
          <w:divBdr>
            <w:top w:val="none" w:sz="0" w:space="0" w:color="auto"/>
            <w:left w:val="none" w:sz="0" w:space="0" w:color="auto"/>
            <w:bottom w:val="none" w:sz="0" w:space="0" w:color="auto"/>
            <w:right w:val="none" w:sz="0" w:space="0" w:color="auto"/>
          </w:divBdr>
        </w:div>
        <w:div w:id="659771580">
          <w:marLeft w:val="1800"/>
          <w:marRight w:val="0"/>
          <w:marTop w:val="48"/>
          <w:marBottom w:val="0"/>
          <w:divBdr>
            <w:top w:val="none" w:sz="0" w:space="0" w:color="auto"/>
            <w:left w:val="none" w:sz="0" w:space="0" w:color="auto"/>
            <w:bottom w:val="none" w:sz="0" w:space="0" w:color="auto"/>
            <w:right w:val="none" w:sz="0" w:space="0" w:color="auto"/>
          </w:divBdr>
        </w:div>
        <w:div w:id="2043171304">
          <w:marLeft w:val="2520"/>
          <w:marRight w:val="0"/>
          <w:marTop w:val="48"/>
          <w:marBottom w:val="0"/>
          <w:divBdr>
            <w:top w:val="none" w:sz="0" w:space="0" w:color="auto"/>
            <w:left w:val="none" w:sz="0" w:space="0" w:color="auto"/>
            <w:bottom w:val="none" w:sz="0" w:space="0" w:color="auto"/>
            <w:right w:val="none" w:sz="0" w:space="0" w:color="auto"/>
          </w:divBdr>
        </w:div>
        <w:div w:id="383527377">
          <w:marLeft w:val="1800"/>
          <w:marRight w:val="0"/>
          <w:marTop w:val="48"/>
          <w:marBottom w:val="0"/>
          <w:divBdr>
            <w:top w:val="none" w:sz="0" w:space="0" w:color="auto"/>
            <w:left w:val="none" w:sz="0" w:space="0" w:color="auto"/>
            <w:bottom w:val="none" w:sz="0" w:space="0" w:color="auto"/>
            <w:right w:val="none" w:sz="0" w:space="0" w:color="auto"/>
          </w:divBdr>
        </w:div>
        <w:div w:id="1988895155">
          <w:marLeft w:val="2520"/>
          <w:marRight w:val="0"/>
          <w:marTop w:val="48"/>
          <w:marBottom w:val="0"/>
          <w:divBdr>
            <w:top w:val="none" w:sz="0" w:space="0" w:color="auto"/>
            <w:left w:val="none" w:sz="0" w:space="0" w:color="auto"/>
            <w:bottom w:val="none" w:sz="0" w:space="0" w:color="auto"/>
            <w:right w:val="none" w:sz="0" w:space="0" w:color="auto"/>
          </w:divBdr>
        </w:div>
        <w:div w:id="480344284">
          <w:marLeft w:val="1166"/>
          <w:marRight w:val="0"/>
          <w:marTop w:val="62"/>
          <w:marBottom w:val="0"/>
          <w:divBdr>
            <w:top w:val="none" w:sz="0" w:space="0" w:color="auto"/>
            <w:left w:val="none" w:sz="0" w:space="0" w:color="auto"/>
            <w:bottom w:val="none" w:sz="0" w:space="0" w:color="auto"/>
            <w:right w:val="none" w:sz="0" w:space="0" w:color="auto"/>
          </w:divBdr>
        </w:div>
        <w:div w:id="652609216">
          <w:marLeft w:val="1800"/>
          <w:marRight w:val="0"/>
          <w:marTop w:val="48"/>
          <w:marBottom w:val="0"/>
          <w:divBdr>
            <w:top w:val="none" w:sz="0" w:space="0" w:color="auto"/>
            <w:left w:val="none" w:sz="0" w:space="0" w:color="auto"/>
            <w:bottom w:val="none" w:sz="0" w:space="0" w:color="auto"/>
            <w:right w:val="none" w:sz="0" w:space="0" w:color="auto"/>
          </w:divBdr>
        </w:div>
        <w:div w:id="217935396">
          <w:marLeft w:val="2520"/>
          <w:marRight w:val="0"/>
          <w:marTop w:val="48"/>
          <w:marBottom w:val="0"/>
          <w:divBdr>
            <w:top w:val="none" w:sz="0" w:space="0" w:color="auto"/>
            <w:left w:val="none" w:sz="0" w:space="0" w:color="auto"/>
            <w:bottom w:val="none" w:sz="0" w:space="0" w:color="auto"/>
            <w:right w:val="none" w:sz="0" w:space="0" w:color="auto"/>
          </w:divBdr>
        </w:div>
        <w:div w:id="887911588">
          <w:marLeft w:val="1800"/>
          <w:marRight w:val="0"/>
          <w:marTop w:val="48"/>
          <w:marBottom w:val="0"/>
          <w:divBdr>
            <w:top w:val="none" w:sz="0" w:space="0" w:color="auto"/>
            <w:left w:val="none" w:sz="0" w:space="0" w:color="auto"/>
            <w:bottom w:val="none" w:sz="0" w:space="0" w:color="auto"/>
            <w:right w:val="none" w:sz="0" w:space="0" w:color="auto"/>
          </w:divBdr>
        </w:div>
        <w:div w:id="2075738482">
          <w:marLeft w:val="2520"/>
          <w:marRight w:val="0"/>
          <w:marTop w:val="48"/>
          <w:marBottom w:val="0"/>
          <w:divBdr>
            <w:top w:val="none" w:sz="0" w:space="0" w:color="auto"/>
            <w:left w:val="none" w:sz="0" w:space="0" w:color="auto"/>
            <w:bottom w:val="none" w:sz="0" w:space="0" w:color="auto"/>
            <w:right w:val="none" w:sz="0" w:space="0" w:color="auto"/>
          </w:divBdr>
        </w:div>
        <w:div w:id="1767074773">
          <w:marLeft w:val="1166"/>
          <w:marRight w:val="0"/>
          <w:marTop w:val="62"/>
          <w:marBottom w:val="0"/>
          <w:divBdr>
            <w:top w:val="none" w:sz="0" w:space="0" w:color="auto"/>
            <w:left w:val="none" w:sz="0" w:space="0" w:color="auto"/>
            <w:bottom w:val="none" w:sz="0" w:space="0" w:color="auto"/>
            <w:right w:val="none" w:sz="0" w:space="0" w:color="auto"/>
          </w:divBdr>
        </w:div>
      </w:divsChild>
    </w:div>
    <w:div w:id="2000884288">
      <w:bodyDiv w:val="1"/>
      <w:marLeft w:val="0"/>
      <w:marRight w:val="0"/>
      <w:marTop w:val="0"/>
      <w:marBottom w:val="0"/>
      <w:divBdr>
        <w:top w:val="none" w:sz="0" w:space="0" w:color="auto"/>
        <w:left w:val="none" w:sz="0" w:space="0" w:color="auto"/>
        <w:bottom w:val="none" w:sz="0" w:space="0" w:color="auto"/>
        <w:right w:val="none" w:sz="0" w:space="0" w:color="auto"/>
      </w:divBdr>
      <w:divsChild>
        <w:div w:id="900555299">
          <w:marLeft w:val="1800"/>
          <w:marRight w:val="0"/>
          <w:marTop w:val="100"/>
          <w:marBottom w:val="0"/>
          <w:divBdr>
            <w:top w:val="none" w:sz="0" w:space="0" w:color="auto"/>
            <w:left w:val="none" w:sz="0" w:space="0" w:color="auto"/>
            <w:bottom w:val="none" w:sz="0" w:space="0" w:color="auto"/>
            <w:right w:val="none" w:sz="0" w:space="0" w:color="auto"/>
          </w:divBdr>
        </w:div>
      </w:divsChild>
    </w:div>
    <w:div w:id="2027631852">
      <w:bodyDiv w:val="1"/>
      <w:marLeft w:val="0"/>
      <w:marRight w:val="0"/>
      <w:marTop w:val="0"/>
      <w:marBottom w:val="0"/>
      <w:divBdr>
        <w:top w:val="none" w:sz="0" w:space="0" w:color="auto"/>
        <w:left w:val="none" w:sz="0" w:space="0" w:color="auto"/>
        <w:bottom w:val="none" w:sz="0" w:space="0" w:color="auto"/>
        <w:right w:val="none" w:sz="0" w:space="0" w:color="auto"/>
      </w:divBdr>
      <w:divsChild>
        <w:div w:id="656954506">
          <w:marLeft w:val="360"/>
          <w:marRight w:val="0"/>
          <w:marTop w:val="200"/>
          <w:marBottom w:val="0"/>
          <w:divBdr>
            <w:top w:val="none" w:sz="0" w:space="0" w:color="auto"/>
            <w:left w:val="none" w:sz="0" w:space="0" w:color="auto"/>
            <w:bottom w:val="none" w:sz="0" w:space="0" w:color="auto"/>
            <w:right w:val="none" w:sz="0" w:space="0" w:color="auto"/>
          </w:divBdr>
        </w:div>
        <w:div w:id="809054845">
          <w:marLeft w:val="360"/>
          <w:marRight w:val="0"/>
          <w:marTop w:val="200"/>
          <w:marBottom w:val="0"/>
          <w:divBdr>
            <w:top w:val="none" w:sz="0" w:space="0" w:color="auto"/>
            <w:left w:val="none" w:sz="0" w:space="0" w:color="auto"/>
            <w:bottom w:val="none" w:sz="0" w:space="0" w:color="auto"/>
            <w:right w:val="none" w:sz="0" w:space="0" w:color="auto"/>
          </w:divBdr>
        </w:div>
      </w:divsChild>
    </w:div>
    <w:div w:id="2100786647">
      <w:bodyDiv w:val="1"/>
      <w:marLeft w:val="0"/>
      <w:marRight w:val="0"/>
      <w:marTop w:val="0"/>
      <w:marBottom w:val="0"/>
      <w:divBdr>
        <w:top w:val="none" w:sz="0" w:space="0" w:color="auto"/>
        <w:left w:val="none" w:sz="0" w:space="0" w:color="auto"/>
        <w:bottom w:val="none" w:sz="0" w:space="0" w:color="auto"/>
        <w:right w:val="none" w:sz="0" w:space="0" w:color="auto"/>
      </w:divBdr>
    </w:div>
    <w:div w:id="2107266890">
      <w:bodyDiv w:val="1"/>
      <w:marLeft w:val="0"/>
      <w:marRight w:val="0"/>
      <w:marTop w:val="0"/>
      <w:marBottom w:val="0"/>
      <w:divBdr>
        <w:top w:val="none" w:sz="0" w:space="0" w:color="auto"/>
        <w:left w:val="none" w:sz="0" w:space="0" w:color="auto"/>
        <w:bottom w:val="none" w:sz="0" w:space="0" w:color="auto"/>
        <w:right w:val="none" w:sz="0" w:space="0" w:color="auto"/>
      </w:divBdr>
      <w:divsChild>
        <w:div w:id="31417985">
          <w:marLeft w:val="1800"/>
          <w:marRight w:val="0"/>
          <w:marTop w:val="100"/>
          <w:marBottom w:val="0"/>
          <w:divBdr>
            <w:top w:val="none" w:sz="0" w:space="0" w:color="auto"/>
            <w:left w:val="none" w:sz="0" w:space="0" w:color="auto"/>
            <w:bottom w:val="none" w:sz="0" w:space="0" w:color="auto"/>
            <w:right w:val="none" w:sz="0" w:space="0" w:color="auto"/>
          </w:divBdr>
        </w:div>
      </w:divsChild>
    </w:div>
    <w:div w:id="2110467634">
      <w:bodyDiv w:val="1"/>
      <w:marLeft w:val="0"/>
      <w:marRight w:val="0"/>
      <w:marTop w:val="0"/>
      <w:marBottom w:val="0"/>
      <w:divBdr>
        <w:top w:val="none" w:sz="0" w:space="0" w:color="auto"/>
        <w:left w:val="none" w:sz="0" w:space="0" w:color="auto"/>
        <w:bottom w:val="none" w:sz="0" w:space="0" w:color="auto"/>
        <w:right w:val="none" w:sz="0" w:space="0" w:color="auto"/>
      </w:divBdr>
    </w:div>
    <w:div w:id="2132556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ustomXml" Target="ink/ink1.xml"/><Relationship Id="rId18" Type="http://schemas.openxmlformats.org/officeDocument/2006/relationships/customXml" Target="ink/ink3.xml"/><Relationship Id="rId26" Type="http://schemas.openxmlformats.org/officeDocument/2006/relationships/customXml" Target="ink/ink6.xml"/><Relationship Id="rId3" Type="http://schemas.openxmlformats.org/officeDocument/2006/relationships/customXml" Target="../customXml/item3.xml"/><Relationship Id="rId21" Type="http://schemas.openxmlformats.org/officeDocument/2006/relationships/customXml" Target="ink/ink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5.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png"/><Relationship Id="rId5" Type="http://schemas.openxmlformats.org/officeDocument/2006/relationships/customXml" Target="../customXml/item5.xml"/><Relationship Id="rId15" Type="http://schemas.openxmlformats.org/officeDocument/2006/relationships/customXml" Target="ink/ink2.xml"/><Relationship Id="rId23" Type="http://schemas.openxmlformats.org/officeDocument/2006/relationships/customXml" Target="ink/ink5.xml"/><Relationship Id="rId28" Type="http://schemas.openxmlformats.org/officeDocument/2006/relationships/image" Target="media/image10.png"/><Relationship Id="rId10" Type="http://schemas.openxmlformats.org/officeDocument/2006/relationships/webSettings" Target="webSettings.xm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image" Target="media/image6.png"/><Relationship Id="rId27" Type="http://schemas.openxmlformats.org/officeDocument/2006/relationships/image" Target="media/image9.png"/><Relationship Id="rId30" Type="http://schemas.openxmlformats.org/officeDocument/2006/relationships/fontTable" Target="fontTable.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5-09T01:32:36.287"/>
    </inkml:context>
    <inkml:brush xml:id="br0">
      <inkml:brushProperty name="width" value="0.05" units="cm"/>
      <inkml:brushProperty name="height" value="0.05" units="cm"/>
      <inkml:brushProperty name="color" value="#E71224"/>
      <inkml:brushProperty name="ignorePressure" value="1"/>
    </inkml:brush>
  </inkml:definitions>
  <inkml:trace contextRef="#ctx0" brushRef="#br0">0 1,'0'13,"1"1,3 20,-4-31,1 0,0 0,-1 0,1 1,1-1,-1-1,0 1,1 0,-1 0,1 0,0-1,0 1,0-1,0 1,1-1,3 3,-4-4,0 0,-1-1,1 1,0-1,0 1,0-1,0 0,-1 1,1-1,0 0,0-1,0 1,0 0,0 0,-1-1,1 1,0-1,0 1,-1-1,1 0,0 0,-1 0,1 0,0 0,-1 0,2-2,7-5,-1-1,16-17,-14 13,10-9,-14 17</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5-09T01:32:34.115"/>
    </inkml:context>
    <inkml:brush xml:id="br0">
      <inkml:brushProperty name="width" value="0.05" units="cm"/>
      <inkml:brushProperty name="height" value="0.05" units="cm"/>
      <inkml:brushProperty name="color" value="#E71224"/>
      <inkml:brushProperty name="ignorePressure" value="1"/>
    </inkml:brush>
  </inkml:definitions>
  <inkml:trace contextRef="#ctx0" brushRef="#br0">1 1,'1'15,"0"0,2 0,0 1,1-1,6 17,-6-20,-4-11,1 0,-1 0,0 0,0 0,1 0,-1 0,0 0,1 0,-1 0,1 0,-1 0,1-1,0 1,-1 0,1 0,0 0,0-1,-1 1,1-1,0 1,0 0,0-1,0 1,0-1,0 0,0 1,0-1,0 0,0 0,0 1,0-1,0 0,0 0,0 0,0 0,0 0,0-1,0 1,0 0,0 0,0-1,0 1,0 0,1-2,1 1,0-1,0 0,0-1,0 1,0 0,-1-1,1 0,-1 1,1-1,-1 0,2-4,0 1,0 0,0 1,0 0,8-8,-1 3,-6 3</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5-09T01:32:44.068"/>
    </inkml:context>
    <inkml:brush xml:id="br0">
      <inkml:brushProperty name="width" value="0.05" units="cm"/>
      <inkml:brushProperty name="height" value="0.05" units="cm"/>
      <inkml:brushProperty name="color" value="#E71224"/>
      <inkml:brushProperty name="ignorePressure" value="1"/>
    </inkml:brush>
  </inkml:definitions>
  <inkml:trace contextRef="#ctx0" brushRef="#br0">0 8,'0'14,"1"0,0 0,5 20,-6-30,1 0,0 0,1-1,-1 1,1 0,-1-1,1 1,0-1,0 1,1-1,-1 0,1 0,-1 0,1 0,0-1,0 1,4 2,-5-4,0-1,0 1,0 0,0-1,0 1,0-1,1 0,-1 0,0 0,0 0,0 0,0 0,0-1,0 1,0 0,0-1,0 0,0 1,0-1,0 0,0 0,0 0,-1-1,3 0,5-6,1 1,-1-2,9-10,2-1,-7 8,-1 3,-1-1,-1 0,14-18,-18 21</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5-09T01:34:34.240"/>
    </inkml:context>
    <inkml:brush xml:id="br0">
      <inkml:brushProperty name="width" value="0.05" units="cm"/>
      <inkml:brushProperty name="height" value="0.05" units="cm"/>
      <inkml:brushProperty name="color" value="#E71224"/>
      <inkml:brushProperty name="ignorePressure" value="1"/>
    </inkml:brush>
  </inkml:definitions>
  <inkml:trace contextRef="#ctx0" brushRef="#br0">1 38,'28'42,"-25"-37,0 0,1 0,0-1,-1 1,2-1,-1 0,0 0,1-1,0 1,-1-1,8 3,-10-5,0 0,0 0,0-1,0 1,1-1,-1 1,0-1,0 0,1 0,-1 0,0 0,0 0,1 0,-1-1,0 1,0-1,0 0,0 1,0-1,0 0,0 0,0 0,0-1,0 1,0 0,0-1,-1 1,1-1,-1 0,1 1,1-5,5-5,-2 0,11-23,8-14,-20 40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5-09T01:34:30.351"/>
    </inkml:context>
    <inkml:brush xml:id="br0">
      <inkml:brushProperty name="width" value="0.05" units="cm"/>
      <inkml:brushProperty name="height" value="0.05" units="cm"/>
      <inkml:brushProperty name="color" value="#E71224"/>
      <inkml:brushProperty name="ignorePressure" value="1"/>
    </inkml:brush>
  </inkml:definitions>
  <inkml:trace contextRef="#ctx0" brushRef="#br0">1 1</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05-09T01:34:41.991"/>
    </inkml:context>
    <inkml:brush xml:id="br0">
      <inkml:brushProperty name="width" value="0.05" units="cm"/>
      <inkml:brushProperty name="height" value="0.05" units="cm"/>
      <inkml:brushProperty name="color" value="#E71224"/>
      <inkml:brushProperty name="ignorePressure" value="1"/>
    </inkml:brush>
  </inkml:definitions>
  <inkml:trace contextRef="#ctx0" brushRef="#br0">0 25,'2'10,"0"0,0-1,1 0,0 1,1-1,0 0,6 10,36 50,-44-66,4 9,1 0,11 16,-17-26,0 0,0-1,1 1,-1-1,0 1,1-1,-1 1,1-1,-1 0,1 0,-1 0,1 0,0 0,0 0,-1 0,1 0,0-1,0 1,0-1,0 1,0-1,0 0,0 0,0 0,0 0,2 0,-3-1,1 0,-1 1,0-1,0 0,1 0,-1 0,0 0,0 0,0 0,0 0,0 0,0-1,-1 1,1 0,0 0,-1-1,2-2,6-29,-1 6,70-122,-66 129,-5 13</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5AIRPNAIUNRU-1328258698-4446</_dlc_DocId>
    <_dlc_DocIdUrl xmlns="71c5aaf6-e6ce-465b-b873-5148d2a4c105">
      <Url>https://nokia.sharepoint.com/sites/c5g/5gradio/_layouts/15/DocIdRedir.aspx?ID=5AIRPNAIUNRU-1328258698-4446</Url>
      <Description>5AIRPNAIUNRU-1328258698-4446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BCC54-81A8-44FE-B167-19C7A94703CB}">
  <ds:schemaRefs>
    <ds:schemaRef ds:uri="http://schemas.microsoft.com/sharepoint/v3/contenttype/forms"/>
  </ds:schemaRefs>
</ds:datastoreItem>
</file>

<file path=customXml/itemProps2.xml><?xml version="1.0" encoding="utf-8"?>
<ds:datastoreItem xmlns:ds="http://schemas.openxmlformats.org/officeDocument/2006/customXml" ds:itemID="{E80EF11A-C340-4DE3-B81B-CCD44D4943E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F120DC6-67A7-455E-BC9D-B4FA0CBCCEAC}">
  <ds:schemaRefs>
    <ds:schemaRef ds:uri="http://schemas.microsoft.com/sharepoint/events"/>
  </ds:schemaRefs>
</ds:datastoreItem>
</file>

<file path=customXml/itemProps4.xml><?xml version="1.0" encoding="utf-8"?>
<ds:datastoreItem xmlns:ds="http://schemas.openxmlformats.org/officeDocument/2006/customXml" ds:itemID="{B09CEFE5-86FA-4115-A84F-BCEA20B62B66}">
  <ds:schemaRefs>
    <ds:schemaRef ds:uri="Microsoft.SharePoint.Taxonomy.ContentTypeSync"/>
  </ds:schemaRefs>
</ds:datastoreItem>
</file>

<file path=customXml/itemProps5.xml><?xml version="1.0" encoding="utf-8"?>
<ds:datastoreItem xmlns:ds="http://schemas.openxmlformats.org/officeDocument/2006/customXml" ds:itemID="{C14E38AE-BC8A-4594-A652-8DB83E5625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80288EC-117F-4370-9AA1-6CECDF120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3</Pages>
  <Words>655</Words>
  <Characters>3736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On PRS-RSTD measurement period definition</vt:lpstr>
    </vt:vector>
  </TitlesOfParts>
  <Company/>
  <LinksUpToDate>false</LinksUpToDate>
  <CharactersWithSpaces>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PRS-RSTD measurement period definition</dc:title>
  <dc:subject/>
  <dc:creator>Nokia</dc:creator>
  <cp:keywords/>
  <dc:description/>
  <cp:lastModifiedBy>Yoon, Daejung (Nokia - FR/Paris-Saclay)</cp:lastModifiedBy>
  <cp:revision>28</cp:revision>
  <dcterms:created xsi:type="dcterms:W3CDTF">2021-03-22T07:04:00Z</dcterms:created>
  <dcterms:modified xsi:type="dcterms:W3CDTF">2021-05-11T15:55:00Z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23b0dabe-a2ae-4052-8140-99ff30516b0c</vt:lpwstr>
  </property>
</Properties>
</file>